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CA" w:rsidRDefault="008A7CCA"/>
    <w:p w:rsidR="008A7CCA" w:rsidRPr="003D0975" w:rsidRDefault="008A7CCA" w:rsidP="008A7C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0975">
        <w:rPr>
          <w:rFonts w:ascii="Times New Roman" w:hAnsi="Times New Roman" w:cs="Times New Roman"/>
          <w:b/>
          <w:sz w:val="32"/>
          <w:szCs w:val="32"/>
        </w:rPr>
        <w:t>Паспорт развивающей предметно – пространственной среды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5646E">
        <w:rPr>
          <w:rFonts w:ascii="Times New Roman" w:hAnsi="Times New Roman" w:cs="Times New Roman"/>
          <w:b/>
          <w:sz w:val="32"/>
          <w:szCs w:val="32"/>
        </w:rPr>
        <w:t xml:space="preserve">подготовительной </w:t>
      </w:r>
      <w:r w:rsidRPr="003D0975">
        <w:rPr>
          <w:rFonts w:ascii="Times New Roman" w:hAnsi="Times New Roman" w:cs="Times New Roman"/>
          <w:b/>
          <w:sz w:val="32"/>
          <w:szCs w:val="32"/>
        </w:rPr>
        <w:t>группы</w:t>
      </w:r>
      <w:r>
        <w:rPr>
          <w:rFonts w:ascii="Times New Roman" w:hAnsi="Times New Roman" w:cs="Times New Roman"/>
          <w:b/>
          <w:sz w:val="32"/>
          <w:szCs w:val="32"/>
        </w:rPr>
        <w:t xml:space="preserve"> общеразвивающей  </w:t>
      </w:r>
      <w:r w:rsidRPr="003D0975">
        <w:rPr>
          <w:rFonts w:ascii="Times New Roman" w:hAnsi="Times New Roman" w:cs="Times New Roman"/>
          <w:b/>
          <w:sz w:val="32"/>
          <w:szCs w:val="32"/>
        </w:rPr>
        <w:t xml:space="preserve"> направленности № </w:t>
      </w:r>
      <w:r w:rsidRPr="00104830">
        <w:rPr>
          <w:rFonts w:ascii="Times New Roman" w:hAnsi="Times New Roman" w:cs="Times New Roman"/>
          <w:b/>
          <w:sz w:val="32"/>
          <w:szCs w:val="32"/>
          <w:u w:val="single"/>
        </w:rPr>
        <w:t>__</w:t>
      </w:r>
      <w:r>
        <w:rPr>
          <w:rFonts w:ascii="Times New Roman" w:hAnsi="Times New Roman" w:cs="Times New Roman"/>
          <w:sz w:val="32"/>
          <w:szCs w:val="32"/>
          <w:u w:val="single"/>
        </w:rPr>
        <w:t>4</w:t>
      </w:r>
      <w:r w:rsidRPr="00104830">
        <w:rPr>
          <w:rFonts w:ascii="Times New Roman" w:hAnsi="Times New Roman" w:cs="Times New Roman"/>
          <w:b/>
          <w:sz w:val="32"/>
          <w:szCs w:val="32"/>
          <w:u w:val="single"/>
        </w:rPr>
        <w:t>___</w:t>
      </w:r>
    </w:p>
    <w:p w:rsidR="008A7CCA" w:rsidRPr="00AE32AC" w:rsidRDefault="008A7CCA" w:rsidP="008A7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2AC">
        <w:rPr>
          <w:rFonts w:ascii="Times New Roman" w:hAnsi="Times New Roman" w:cs="Times New Roman"/>
          <w:sz w:val="24"/>
          <w:szCs w:val="24"/>
        </w:rPr>
        <w:t xml:space="preserve">Паспорт  развивающей предметно-пространственной среды разработан на основе ФГОС ДО,  основной образовательной программы дошкольного образования «От рождения до школы» и возрастных особенностей детей дошкольного возраста. </w:t>
      </w:r>
    </w:p>
    <w:p w:rsidR="008A7CCA" w:rsidRPr="00AE32AC" w:rsidRDefault="008A7CCA" w:rsidP="008A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2AC">
        <w:rPr>
          <w:rFonts w:ascii="Times New Roman" w:hAnsi="Times New Roman" w:cs="Times New Roman"/>
          <w:b/>
          <w:sz w:val="24"/>
          <w:szCs w:val="24"/>
        </w:rPr>
        <w:t>Основные требования к организации среды</w:t>
      </w:r>
    </w:p>
    <w:p w:rsidR="008A7CCA" w:rsidRPr="00AE32AC" w:rsidRDefault="008A7CCA" w:rsidP="008A7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2AC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дошкольной организации должна быть:</w:t>
      </w:r>
    </w:p>
    <w:p w:rsidR="008A7CCA" w:rsidRPr="008A7CCA" w:rsidRDefault="008A7CCA" w:rsidP="008A7CC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32AC">
        <w:rPr>
          <w:rFonts w:ascii="Times New Roman" w:hAnsi="Times New Roman" w:cs="Times New Roman"/>
          <w:b/>
          <w:i/>
          <w:sz w:val="24"/>
          <w:szCs w:val="24"/>
        </w:rPr>
        <w:t xml:space="preserve">Содержательно-насыщенной, развивающей  </w:t>
      </w:r>
    </w:p>
    <w:p w:rsidR="008A7CCA" w:rsidRPr="008A7CCA" w:rsidRDefault="008A7CCA" w:rsidP="008A7CC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32AC">
        <w:rPr>
          <w:rFonts w:ascii="Times New Roman" w:hAnsi="Times New Roman" w:cs="Times New Roman"/>
          <w:b/>
          <w:i/>
          <w:sz w:val="24"/>
          <w:szCs w:val="24"/>
        </w:rPr>
        <w:t>Трансформируемой</w:t>
      </w:r>
    </w:p>
    <w:p w:rsidR="008A7CCA" w:rsidRPr="008A7CCA" w:rsidRDefault="008A7CCA" w:rsidP="008A7CC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32AC">
        <w:rPr>
          <w:rFonts w:ascii="Times New Roman" w:hAnsi="Times New Roman" w:cs="Times New Roman"/>
          <w:b/>
          <w:i/>
          <w:sz w:val="24"/>
          <w:szCs w:val="24"/>
        </w:rPr>
        <w:t xml:space="preserve">Полифункциональной </w:t>
      </w:r>
    </w:p>
    <w:p w:rsidR="008A7CCA" w:rsidRPr="00AE32AC" w:rsidRDefault="008A7CCA" w:rsidP="008A7CC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32AC">
        <w:rPr>
          <w:rFonts w:ascii="Times New Roman" w:hAnsi="Times New Roman" w:cs="Times New Roman"/>
          <w:b/>
          <w:i/>
          <w:sz w:val="24"/>
          <w:szCs w:val="24"/>
        </w:rPr>
        <w:t>Вариативной</w:t>
      </w:r>
    </w:p>
    <w:p w:rsidR="008A7CCA" w:rsidRPr="00AE32AC" w:rsidRDefault="008A7CCA" w:rsidP="008A7CC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32AC">
        <w:rPr>
          <w:rFonts w:ascii="Times New Roman" w:hAnsi="Times New Roman" w:cs="Times New Roman"/>
          <w:b/>
          <w:i/>
          <w:sz w:val="24"/>
          <w:szCs w:val="24"/>
        </w:rPr>
        <w:t>Доступной</w:t>
      </w:r>
    </w:p>
    <w:p w:rsidR="008A7CCA" w:rsidRPr="008A7CCA" w:rsidRDefault="008A7CCA" w:rsidP="008A7CC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32AC">
        <w:rPr>
          <w:rFonts w:ascii="Times New Roman" w:hAnsi="Times New Roman" w:cs="Times New Roman"/>
          <w:b/>
          <w:i/>
          <w:sz w:val="24"/>
          <w:szCs w:val="24"/>
        </w:rPr>
        <w:t>Безопасной</w:t>
      </w:r>
    </w:p>
    <w:p w:rsidR="008A7CCA" w:rsidRPr="008A7CCA" w:rsidRDefault="008A7CCA" w:rsidP="008A7CC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E32AC">
        <w:rPr>
          <w:rFonts w:ascii="Times New Roman" w:hAnsi="Times New Roman" w:cs="Times New Roman"/>
          <w:b/>
          <w:i/>
          <w:sz w:val="24"/>
          <w:szCs w:val="24"/>
        </w:rPr>
        <w:t>Здоровьесберегающей</w:t>
      </w:r>
      <w:proofErr w:type="spellEnd"/>
    </w:p>
    <w:p w:rsidR="008A7CCA" w:rsidRPr="008A7CCA" w:rsidRDefault="008A7CCA" w:rsidP="008A7CC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32AC">
        <w:rPr>
          <w:rFonts w:ascii="Times New Roman" w:hAnsi="Times New Roman" w:cs="Times New Roman"/>
          <w:b/>
          <w:i/>
          <w:sz w:val="24"/>
          <w:szCs w:val="24"/>
        </w:rPr>
        <w:t>Эстетически-привлекательной</w:t>
      </w:r>
    </w:p>
    <w:p w:rsidR="008A7CCA" w:rsidRDefault="008A7CCA" w:rsidP="008A7C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*Развивающая предметно – пространственная среда организована  как культурное пространство, которое оказывает воспитывающее влияние на детей (изделия народного искусства, репродукции картин, портреты великих людей, предметы старинного быта и пр.)</w:t>
      </w:r>
    </w:p>
    <w:p w:rsidR="008A7CCA" w:rsidRDefault="008A7CCA" w:rsidP="008A7C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*Центры, уголки </w:t>
      </w:r>
      <w:proofErr w:type="gramStart"/>
      <w:r>
        <w:rPr>
          <w:rFonts w:ascii="Times New Roman" w:hAnsi="Times New Roman"/>
          <w:sz w:val="24"/>
          <w:szCs w:val="24"/>
        </w:rPr>
        <w:t>должны</w:t>
      </w:r>
      <w:proofErr w:type="gramEnd"/>
      <w:r>
        <w:rPr>
          <w:rFonts w:ascii="Times New Roman" w:hAnsi="Times New Roman"/>
          <w:sz w:val="24"/>
          <w:szCs w:val="24"/>
        </w:rPr>
        <w:t xml:space="preserve"> разграничены и оснащены большим количеством развивающих материалов. Все предметы доступны детям.</w:t>
      </w:r>
    </w:p>
    <w:p w:rsidR="008A7CCA" w:rsidRDefault="008A7CCA" w:rsidP="008A7CCA">
      <w:pPr>
        <w:rPr>
          <w:rFonts w:ascii="Times New Roman" w:hAnsi="Times New Roman"/>
          <w:sz w:val="24"/>
          <w:szCs w:val="24"/>
        </w:rPr>
      </w:pPr>
      <w:r w:rsidRPr="00965B2D">
        <w:rPr>
          <w:rFonts w:ascii="Times New Roman" w:hAnsi="Times New Roman"/>
          <w:sz w:val="24"/>
          <w:szCs w:val="24"/>
        </w:rPr>
        <w:t>*Материалы, которые стимулируют познавательную и речевую деятельность детей,  включены во все центры</w:t>
      </w:r>
    </w:p>
    <w:p w:rsidR="008A7CCA" w:rsidRDefault="008A7CCA" w:rsidP="008A7C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*Обновление уголков в соответствии с тематическим планированием и реализацией проектов</w:t>
      </w:r>
    </w:p>
    <w:p w:rsidR="008A7CCA" w:rsidRDefault="008A7CCA" w:rsidP="008A7C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Интеграция развивающих центров активности детей обеспечивает процесс связности, взаимопроникновения и взаимодействия отдельных областей, обеспечивает целостность познавательной, речевой, художественно – эстетической, социально – коммуникативной, физической  сфер развития ребенка в образовательном процессе.</w:t>
      </w:r>
    </w:p>
    <w:p w:rsidR="006B2729" w:rsidRDefault="006B2729" w:rsidP="008A7CCA">
      <w:pPr>
        <w:rPr>
          <w:rFonts w:ascii="Times New Roman" w:hAnsi="Times New Roman"/>
          <w:sz w:val="24"/>
          <w:szCs w:val="24"/>
        </w:rPr>
      </w:pPr>
    </w:p>
    <w:p w:rsidR="006B2729" w:rsidRDefault="006B2729" w:rsidP="008A7CCA">
      <w:pPr>
        <w:rPr>
          <w:rFonts w:ascii="Times New Roman" w:hAnsi="Times New Roman"/>
          <w:sz w:val="24"/>
          <w:szCs w:val="24"/>
        </w:rPr>
      </w:pPr>
    </w:p>
    <w:p w:rsidR="006B2729" w:rsidRDefault="006B2729" w:rsidP="008A7CCA">
      <w:pPr>
        <w:rPr>
          <w:rFonts w:ascii="Times New Roman" w:hAnsi="Times New Roman"/>
          <w:sz w:val="24"/>
          <w:szCs w:val="24"/>
        </w:rPr>
      </w:pPr>
    </w:p>
    <w:p w:rsidR="006B2729" w:rsidRPr="00965B2D" w:rsidRDefault="006B2729" w:rsidP="008A7CCA">
      <w:pPr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10000"/>
      </w:tblGrid>
      <w:tr w:rsidR="008A7CCA" w:rsidTr="008A7CCA">
        <w:tc>
          <w:tcPr>
            <w:tcW w:w="4786" w:type="dxa"/>
          </w:tcPr>
          <w:p w:rsidR="008A7CCA" w:rsidRPr="004034C6" w:rsidRDefault="008A7CCA" w:rsidP="008A7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4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Центры и уголки</w:t>
            </w:r>
          </w:p>
        </w:tc>
        <w:tc>
          <w:tcPr>
            <w:tcW w:w="10000" w:type="dxa"/>
          </w:tcPr>
          <w:p w:rsidR="008A7CCA" w:rsidRPr="004034C6" w:rsidRDefault="008A7CCA" w:rsidP="008A7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4C6">
              <w:rPr>
                <w:rFonts w:ascii="Times New Roman" w:hAnsi="Times New Roman" w:cs="Times New Roman"/>
                <w:b/>
                <w:sz w:val="28"/>
                <w:szCs w:val="28"/>
              </w:rPr>
              <w:t>Наполняемость центров</w:t>
            </w:r>
          </w:p>
        </w:tc>
      </w:tr>
      <w:tr w:rsidR="008A7CCA" w:rsidTr="00A2050B">
        <w:tc>
          <w:tcPr>
            <w:tcW w:w="14786" w:type="dxa"/>
            <w:gridSpan w:val="2"/>
          </w:tcPr>
          <w:p w:rsidR="008A7CCA" w:rsidRDefault="008A7CCA" w:rsidP="004034C6">
            <w:pPr>
              <w:jc w:val="center"/>
            </w:pPr>
            <w:r w:rsidRPr="00DE77C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Познавательно-исследовательский центр</w:t>
            </w:r>
          </w:p>
        </w:tc>
      </w:tr>
      <w:tr w:rsidR="00372A0B" w:rsidTr="008A7CCA">
        <w:tc>
          <w:tcPr>
            <w:tcW w:w="4786" w:type="dxa"/>
          </w:tcPr>
          <w:p w:rsidR="00372A0B" w:rsidRPr="004B46AB" w:rsidRDefault="00372A0B" w:rsidP="0037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математики и уголок сенсорного развития</w:t>
            </w:r>
          </w:p>
        </w:tc>
        <w:tc>
          <w:tcPr>
            <w:tcW w:w="10000" w:type="dxa"/>
          </w:tcPr>
          <w:p w:rsidR="00372A0B" w:rsidRPr="00DE77C2" w:rsidRDefault="00372A0B" w:rsidP="0037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7C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по сенсорному развитию: коробочки-вкладыши, плоскостные сенсорные эталоны, геометрические головоломки, настенные панно для обогащения сенсорных представлений, развития мелкой моторики, мягкие </w:t>
            </w:r>
            <w:proofErr w:type="spellStart"/>
            <w:r w:rsidRPr="00DE77C2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DE77C2">
              <w:rPr>
                <w:rFonts w:ascii="Times New Roman" w:hAnsi="Times New Roman" w:cs="Times New Roman"/>
                <w:sz w:val="28"/>
                <w:szCs w:val="28"/>
              </w:rPr>
              <w:t xml:space="preserve">, шнуровки, настольно-печатные игры, логические блоки </w:t>
            </w:r>
            <w:proofErr w:type="spellStart"/>
            <w:r w:rsidRPr="00DE77C2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DE77C2">
              <w:rPr>
                <w:rFonts w:ascii="Times New Roman" w:hAnsi="Times New Roman" w:cs="Times New Roman"/>
                <w:sz w:val="28"/>
                <w:szCs w:val="28"/>
              </w:rPr>
              <w:t xml:space="preserve">, геометрические головоломки на </w:t>
            </w:r>
            <w:proofErr w:type="spellStart"/>
            <w:r w:rsidRPr="00DE77C2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Pr="00DE77C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E77C2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DE77C2">
              <w:rPr>
                <w:rFonts w:ascii="Times New Roman" w:hAnsi="Times New Roman" w:cs="Times New Roman"/>
                <w:sz w:val="28"/>
                <w:szCs w:val="28"/>
              </w:rPr>
              <w:t xml:space="preserve">», игры: «Составь картинку», «Волшебный круг», счетные палочки </w:t>
            </w:r>
            <w:proofErr w:type="spellStart"/>
            <w:r w:rsidRPr="00DE77C2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DE77C2">
              <w:rPr>
                <w:rFonts w:ascii="Times New Roman" w:hAnsi="Times New Roman" w:cs="Times New Roman"/>
                <w:sz w:val="28"/>
                <w:szCs w:val="28"/>
              </w:rPr>
              <w:t xml:space="preserve"> с комплектом дидактических картинок, игры типа лото, домино, мозаика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шахматы</w:t>
            </w:r>
            <w:r w:rsidRPr="00DE77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2A0B" w:rsidTr="008A7CCA">
        <w:tc>
          <w:tcPr>
            <w:tcW w:w="4786" w:type="dxa"/>
          </w:tcPr>
          <w:p w:rsidR="00372A0B" w:rsidRPr="00DE77C2" w:rsidRDefault="00372A0B" w:rsidP="0037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7C2">
              <w:rPr>
                <w:rFonts w:ascii="Times New Roman" w:hAnsi="Times New Roman" w:cs="Times New Roman"/>
                <w:sz w:val="28"/>
                <w:szCs w:val="28"/>
              </w:rPr>
              <w:t>Уголок природы</w:t>
            </w:r>
          </w:p>
        </w:tc>
        <w:tc>
          <w:tcPr>
            <w:tcW w:w="10000" w:type="dxa"/>
          </w:tcPr>
          <w:p w:rsidR="00372A0B" w:rsidRPr="00DE77C2" w:rsidRDefault="00E5646E" w:rsidP="0037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72A0B" w:rsidRPr="00DE77C2">
              <w:rPr>
                <w:rFonts w:ascii="Times New Roman" w:hAnsi="Times New Roman" w:cs="Times New Roman"/>
                <w:sz w:val="28"/>
                <w:szCs w:val="28"/>
              </w:rPr>
              <w:t xml:space="preserve">астения – с красивыми крупными листьями, четкой просматриваемой структурой строения, цветущие (фикус, бальзамин, </w:t>
            </w:r>
            <w:proofErr w:type="spellStart"/>
            <w:r w:rsidR="00372A0B" w:rsidRPr="00DE77C2">
              <w:rPr>
                <w:rFonts w:ascii="Times New Roman" w:hAnsi="Times New Roman" w:cs="Times New Roman"/>
                <w:sz w:val="28"/>
                <w:szCs w:val="28"/>
              </w:rPr>
              <w:t>сансивьера</w:t>
            </w:r>
            <w:proofErr w:type="spellEnd"/>
            <w:r w:rsidR="00372A0B" w:rsidRPr="00DE77C2">
              <w:rPr>
                <w:rFonts w:ascii="Times New Roman" w:hAnsi="Times New Roman" w:cs="Times New Roman"/>
                <w:sz w:val="28"/>
                <w:szCs w:val="28"/>
              </w:rPr>
              <w:t xml:space="preserve">, герань, гибискус и др.); репродукции или сменяемые настенные панно экосистем </w:t>
            </w:r>
            <w:proofErr w:type="gramStart"/>
            <w:r w:rsidR="00372A0B" w:rsidRPr="00DE77C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372A0B" w:rsidRPr="00DE77C2">
              <w:rPr>
                <w:rFonts w:ascii="Times New Roman" w:hAnsi="Times New Roman" w:cs="Times New Roman"/>
                <w:sz w:val="28"/>
                <w:szCs w:val="28"/>
              </w:rPr>
              <w:t>лес, город, река, море, горы, поле в различные времена года), ландшафтные степи, реки как региональные компонент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72A0B" w:rsidRPr="00DE77C2">
              <w:rPr>
                <w:rFonts w:ascii="Times New Roman" w:hAnsi="Times New Roman" w:cs="Times New Roman"/>
                <w:sz w:val="28"/>
                <w:szCs w:val="28"/>
              </w:rPr>
              <w:t xml:space="preserve"> присутствуют постоянно, инвентарь для ухода за растениями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72A0B" w:rsidRPr="00DE77C2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экологическое лото</w:t>
            </w:r>
          </w:p>
        </w:tc>
      </w:tr>
      <w:tr w:rsidR="00372A0B" w:rsidTr="008A7CCA">
        <w:tc>
          <w:tcPr>
            <w:tcW w:w="4786" w:type="dxa"/>
          </w:tcPr>
          <w:p w:rsidR="00372A0B" w:rsidRPr="00DE77C2" w:rsidRDefault="00372A0B" w:rsidP="0037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7C2">
              <w:rPr>
                <w:rFonts w:ascii="Times New Roman" w:hAnsi="Times New Roman" w:cs="Times New Roman"/>
                <w:sz w:val="28"/>
                <w:szCs w:val="28"/>
              </w:rPr>
              <w:t>Уголок экспериментирования, центр «воды и песка»</w:t>
            </w:r>
          </w:p>
        </w:tc>
        <w:tc>
          <w:tcPr>
            <w:tcW w:w="10000" w:type="dxa"/>
          </w:tcPr>
          <w:p w:rsidR="00372A0B" w:rsidRPr="00DE77C2" w:rsidRDefault="00372A0B" w:rsidP="0037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7C2">
              <w:rPr>
                <w:rFonts w:ascii="Times New Roman" w:hAnsi="Times New Roman" w:cs="Times New Roman"/>
                <w:sz w:val="28"/>
                <w:szCs w:val="28"/>
              </w:rPr>
              <w:t>Специально оборудованный столик для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кспериментирования с атрибутами, </w:t>
            </w:r>
            <w:r w:rsidRPr="00DE77C2">
              <w:rPr>
                <w:rFonts w:ascii="Times New Roman" w:hAnsi="Times New Roman" w:cs="Times New Roman"/>
                <w:sz w:val="28"/>
                <w:szCs w:val="28"/>
              </w:rPr>
              <w:t xml:space="preserve"> весы, мерные емкости для воды и сыпучих материалов,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сито пластмассовое, набор для уборки – щетка и совок</w:t>
            </w:r>
            <w:r w:rsidRPr="00DE77C2">
              <w:rPr>
                <w:rFonts w:ascii="Times New Roman" w:hAnsi="Times New Roman" w:cs="Times New Roman"/>
                <w:sz w:val="28"/>
                <w:szCs w:val="28"/>
              </w:rPr>
              <w:t>; природный материал: шишки, каштаны, одинаковые емкости с материалом для экспериментов: мука, песок, крупа, кусочки различных по фактуре тканей, маленькие емкости для изготовления цветного льда, глина, инструменты для выдувания мыльных пузырей, материал для игр с зеркалом, звуками светом</w:t>
            </w:r>
          </w:p>
        </w:tc>
      </w:tr>
      <w:tr w:rsidR="00372A0B" w:rsidTr="000A2C26">
        <w:tc>
          <w:tcPr>
            <w:tcW w:w="14786" w:type="dxa"/>
            <w:gridSpan w:val="2"/>
          </w:tcPr>
          <w:p w:rsidR="00372A0B" w:rsidRPr="00372A0B" w:rsidRDefault="00372A0B" w:rsidP="00372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A0B">
              <w:rPr>
                <w:rFonts w:ascii="Times New Roman" w:hAnsi="Times New Roman" w:cs="Times New Roman"/>
                <w:b/>
                <w:sz w:val="28"/>
                <w:szCs w:val="28"/>
              </w:rPr>
              <w:t>Речевой центр</w:t>
            </w:r>
          </w:p>
        </w:tc>
      </w:tr>
      <w:tr w:rsidR="00372A0B" w:rsidTr="008A7CCA">
        <w:tc>
          <w:tcPr>
            <w:tcW w:w="4786" w:type="dxa"/>
          </w:tcPr>
          <w:p w:rsidR="00372A0B" w:rsidRPr="00DE77C2" w:rsidRDefault="00372A0B" w:rsidP="0037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7C2">
              <w:rPr>
                <w:rFonts w:ascii="Times New Roman" w:hAnsi="Times New Roman" w:cs="Times New Roman"/>
                <w:sz w:val="28"/>
                <w:szCs w:val="28"/>
              </w:rPr>
              <w:t>Книжный уголок</w:t>
            </w:r>
          </w:p>
        </w:tc>
        <w:tc>
          <w:tcPr>
            <w:tcW w:w="10000" w:type="dxa"/>
          </w:tcPr>
          <w:p w:rsidR="00372A0B" w:rsidRPr="00DE77C2" w:rsidRDefault="00372A0B" w:rsidP="0037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7C2">
              <w:rPr>
                <w:rFonts w:ascii="Times New Roman" w:hAnsi="Times New Roman" w:cs="Times New Roman"/>
                <w:sz w:val="28"/>
                <w:szCs w:val="28"/>
              </w:rPr>
              <w:t xml:space="preserve">Полка с книгами (по 5 -6 </w:t>
            </w:r>
            <w:proofErr w:type="gramStart"/>
            <w:r w:rsidRPr="00DE77C2">
              <w:rPr>
                <w:rFonts w:ascii="Times New Roman" w:hAnsi="Times New Roman" w:cs="Times New Roman"/>
                <w:sz w:val="28"/>
                <w:szCs w:val="28"/>
              </w:rPr>
              <w:t>прочитанных</w:t>
            </w:r>
            <w:proofErr w:type="gramEnd"/>
            <w:r w:rsidRPr="00DE77C2">
              <w:rPr>
                <w:rFonts w:ascii="Times New Roman" w:hAnsi="Times New Roman" w:cs="Times New Roman"/>
                <w:sz w:val="28"/>
                <w:szCs w:val="28"/>
              </w:rPr>
              <w:t xml:space="preserve"> и 1-2 новые). Все материалы периодически обновляются, в литературном уголке репродукции иллюстраций В. </w:t>
            </w:r>
            <w:proofErr w:type="spellStart"/>
            <w:r w:rsidRPr="00DE77C2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Pr="00DE77C2">
              <w:rPr>
                <w:rFonts w:ascii="Times New Roman" w:hAnsi="Times New Roman" w:cs="Times New Roman"/>
                <w:sz w:val="28"/>
                <w:szCs w:val="28"/>
              </w:rPr>
              <w:t xml:space="preserve">, Ю. Васнецова, Е. </w:t>
            </w:r>
            <w:proofErr w:type="spellStart"/>
            <w:r w:rsidRPr="00DE77C2">
              <w:rPr>
                <w:rFonts w:ascii="Times New Roman" w:hAnsi="Times New Roman" w:cs="Times New Roman"/>
                <w:sz w:val="28"/>
                <w:szCs w:val="28"/>
              </w:rPr>
              <w:t>Чарушина</w:t>
            </w:r>
            <w:proofErr w:type="spellEnd"/>
          </w:p>
        </w:tc>
      </w:tr>
      <w:tr w:rsidR="00372A0B" w:rsidTr="008A7CCA">
        <w:tc>
          <w:tcPr>
            <w:tcW w:w="4786" w:type="dxa"/>
          </w:tcPr>
          <w:p w:rsidR="00372A0B" w:rsidRPr="00DE77C2" w:rsidRDefault="00372A0B" w:rsidP="0037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7C2">
              <w:rPr>
                <w:rFonts w:ascii="Times New Roman" w:hAnsi="Times New Roman" w:cs="Times New Roman"/>
                <w:sz w:val="28"/>
                <w:szCs w:val="28"/>
              </w:rPr>
              <w:t>Уголок театрализованной деятельности, уголок ряженья (для театрализации)</w:t>
            </w:r>
          </w:p>
        </w:tc>
        <w:tc>
          <w:tcPr>
            <w:tcW w:w="10000" w:type="dxa"/>
          </w:tcPr>
          <w:p w:rsidR="008705FF" w:rsidRPr="00DE77C2" w:rsidRDefault="00372A0B" w:rsidP="0037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7C2">
              <w:rPr>
                <w:rFonts w:ascii="Times New Roman" w:hAnsi="Times New Roman" w:cs="Times New Roman"/>
                <w:sz w:val="28"/>
                <w:szCs w:val="28"/>
              </w:rPr>
              <w:t xml:space="preserve">Ширма, настольный театр: плоскостной, конусный, театр игрушек; пальчиковый театр, театр на </w:t>
            </w:r>
            <w:proofErr w:type="spellStart"/>
            <w:r w:rsidRPr="00DE77C2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Pr="00DE77C2">
              <w:rPr>
                <w:rFonts w:ascii="Times New Roman" w:hAnsi="Times New Roman" w:cs="Times New Roman"/>
                <w:sz w:val="28"/>
                <w:szCs w:val="28"/>
              </w:rPr>
              <w:t xml:space="preserve">; декорации; элементы костюмов для персонажей </w:t>
            </w:r>
            <w:proofErr w:type="gramStart"/>
            <w:r w:rsidRPr="00DE77C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E77C2">
              <w:rPr>
                <w:rFonts w:ascii="Times New Roman" w:hAnsi="Times New Roman" w:cs="Times New Roman"/>
                <w:sz w:val="28"/>
                <w:szCs w:val="28"/>
              </w:rPr>
              <w:t>маски, юбки, платочки, и пр.), домашний театр, театр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шапочки – маски.</w:t>
            </w:r>
          </w:p>
        </w:tc>
      </w:tr>
      <w:tr w:rsidR="00372A0B" w:rsidTr="00757C6F">
        <w:tc>
          <w:tcPr>
            <w:tcW w:w="14786" w:type="dxa"/>
            <w:gridSpan w:val="2"/>
          </w:tcPr>
          <w:p w:rsidR="00372A0B" w:rsidRPr="00DE77C2" w:rsidRDefault="00372A0B" w:rsidP="0037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C2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Художественно-творческий центр</w:t>
            </w:r>
          </w:p>
        </w:tc>
      </w:tr>
      <w:tr w:rsidR="00372A0B" w:rsidTr="008A7CCA">
        <w:tc>
          <w:tcPr>
            <w:tcW w:w="4786" w:type="dxa"/>
          </w:tcPr>
          <w:p w:rsidR="00372A0B" w:rsidRPr="00DE77C2" w:rsidRDefault="00372A0B" w:rsidP="0037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7C2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(детского рисунка, детского </w:t>
            </w:r>
            <w:r w:rsidRPr="00DE77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творчества, изделий народных мастеров)</w:t>
            </w:r>
          </w:p>
        </w:tc>
        <w:tc>
          <w:tcPr>
            <w:tcW w:w="10000" w:type="dxa"/>
          </w:tcPr>
          <w:p w:rsidR="00372A0B" w:rsidRPr="00DE77C2" w:rsidRDefault="00372A0B" w:rsidP="0037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7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Иллюстрации сказок, репродукции, предметы росписи народных промыслов </w:t>
            </w:r>
            <w:proofErr w:type="gramStart"/>
            <w:r w:rsidRPr="00DE77C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E77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дымковская игрушка, архангельские птицы из щепы, </w:t>
            </w:r>
            <w:proofErr w:type="spellStart"/>
            <w:r w:rsidRPr="00DE77C2">
              <w:rPr>
                <w:rFonts w:ascii="Times New Roman" w:hAnsi="Times New Roman" w:cs="Times New Roman"/>
                <w:sz w:val="28"/>
                <w:szCs w:val="28"/>
              </w:rPr>
              <w:t>жостовские</w:t>
            </w:r>
            <w:proofErr w:type="spellEnd"/>
            <w:r w:rsidRPr="00DE77C2">
              <w:rPr>
                <w:rFonts w:ascii="Times New Roman" w:hAnsi="Times New Roman" w:cs="Times New Roman"/>
                <w:sz w:val="28"/>
                <w:szCs w:val="28"/>
              </w:rPr>
              <w:t xml:space="preserve"> подносы, кружево вологодское, городецкие доски), репродукции живописи (пейзажи, натюрморт)</w:t>
            </w:r>
          </w:p>
        </w:tc>
      </w:tr>
      <w:tr w:rsidR="00372A0B" w:rsidTr="008A7CCA">
        <w:tc>
          <w:tcPr>
            <w:tcW w:w="4786" w:type="dxa"/>
          </w:tcPr>
          <w:p w:rsidR="00372A0B" w:rsidRPr="00DE77C2" w:rsidRDefault="00372A0B" w:rsidP="0037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7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Творческая мастерская</w:t>
            </w:r>
          </w:p>
        </w:tc>
        <w:tc>
          <w:tcPr>
            <w:tcW w:w="10000" w:type="dxa"/>
          </w:tcPr>
          <w:p w:rsidR="00372A0B" w:rsidRPr="00DE77C2" w:rsidRDefault="00372A0B" w:rsidP="0037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77C2">
              <w:rPr>
                <w:rFonts w:ascii="Times New Roman" w:hAnsi="Times New Roman" w:cs="Times New Roman"/>
                <w:sz w:val="28"/>
                <w:szCs w:val="28"/>
              </w:rPr>
              <w:t xml:space="preserve">Краски: гуашевые, пальчиковые, акварельные; цветные восковые мелки; цветные карандаши; кисточки толстые, тонкие беличьи, колонковые; бумага: разного формата для индивидуального рисования и совместного творчества;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трафоретов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обводок; </w:t>
            </w:r>
            <w:r w:rsidRPr="00DE77C2">
              <w:rPr>
                <w:rFonts w:ascii="Times New Roman" w:hAnsi="Times New Roman" w:cs="Times New Roman"/>
                <w:sz w:val="28"/>
                <w:szCs w:val="28"/>
              </w:rPr>
              <w:t>Раскраски, наличие места на стене для творчества детей; поролоновые губки-штампы, штампы-печати, тканевые салфетки для рук, пластилин, доски для работы с пластилином</w:t>
            </w:r>
            <w:proofErr w:type="gramEnd"/>
          </w:p>
        </w:tc>
      </w:tr>
      <w:tr w:rsidR="00372A0B" w:rsidTr="008A7CCA">
        <w:tc>
          <w:tcPr>
            <w:tcW w:w="4786" w:type="dxa"/>
          </w:tcPr>
          <w:p w:rsidR="00372A0B" w:rsidRPr="00DE77C2" w:rsidRDefault="007403E1" w:rsidP="0037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уголок</w:t>
            </w:r>
          </w:p>
        </w:tc>
        <w:tc>
          <w:tcPr>
            <w:tcW w:w="10000" w:type="dxa"/>
          </w:tcPr>
          <w:p w:rsidR="007403E1" w:rsidRPr="007403E1" w:rsidRDefault="007403E1" w:rsidP="007403E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1.Б</w:t>
            </w:r>
            <w:r w:rsidRPr="007403E1">
              <w:rPr>
                <w:rStyle w:val="c1"/>
                <w:color w:val="000000"/>
                <w:sz w:val="28"/>
                <w:szCs w:val="28"/>
              </w:rPr>
              <w:t>утафорские музыкальные игрушки предназначаются для создания игровой ситуации, при которой дети, фантазируя, представляют себя музыкантами.</w:t>
            </w:r>
          </w:p>
          <w:p w:rsidR="007403E1" w:rsidRPr="007403E1" w:rsidRDefault="007403E1" w:rsidP="007403E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403E1">
              <w:rPr>
                <w:rStyle w:val="c1"/>
                <w:color w:val="000000"/>
                <w:sz w:val="28"/>
                <w:szCs w:val="28"/>
              </w:rPr>
              <w:t xml:space="preserve">2. Детские музыкальные игрушки и инструменты для </w:t>
            </w:r>
            <w:proofErr w:type="gramStart"/>
            <w:r w:rsidRPr="007403E1">
              <w:rPr>
                <w:rStyle w:val="c1"/>
                <w:color w:val="000000"/>
                <w:sz w:val="28"/>
                <w:szCs w:val="28"/>
              </w:rPr>
              <w:t>творческого</w:t>
            </w:r>
            <w:proofErr w:type="gramEnd"/>
            <w:r w:rsidRPr="007403E1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03E1">
              <w:rPr>
                <w:rStyle w:val="c1"/>
                <w:color w:val="000000"/>
                <w:sz w:val="28"/>
                <w:szCs w:val="28"/>
              </w:rPr>
              <w:t>музицирования</w:t>
            </w:r>
            <w:proofErr w:type="spellEnd"/>
            <w:r w:rsidRPr="007403E1">
              <w:rPr>
                <w:rStyle w:val="c1"/>
                <w:color w:val="000000"/>
                <w:sz w:val="28"/>
                <w:szCs w:val="28"/>
              </w:rPr>
              <w:t>:</w:t>
            </w:r>
          </w:p>
          <w:p w:rsidR="007403E1" w:rsidRPr="007403E1" w:rsidRDefault="007403E1" w:rsidP="007403E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403E1">
              <w:rPr>
                <w:rStyle w:val="c1"/>
                <w:color w:val="000000"/>
                <w:sz w:val="28"/>
                <w:szCs w:val="28"/>
              </w:rPr>
              <w:t xml:space="preserve">• с хроматическим рядом, диатоническим </w:t>
            </w:r>
            <w:proofErr w:type="spellStart"/>
            <w:r w:rsidRPr="007403E1">
              <w:rPr>
                <w:rStyle w:val="c1"/>
                <w:color w:val="000000"/>
                <w:sz w:val="28"/>
                <w:szCs w:val="28"/>
              </w:rPr>
              <w:t>пентатоническим</w:t>
            </w:r>
            <w:proofErr w:type="spellEnd"/>
            <w:r w:rsidRPr="007403E1">
              <w:rPr>
                <w:rStyle w:val="c1"/>
                <w:color w:val="000000"/>
                <w:sz w:val="28"/>
                <w:szCs w:val="28"/>
              </w:rPr>
              <w:t xml:space="preserve"> рядом (пианино, металлофон, аккордеон, флейта и др.);</w:t>
            </w:r>
          </w:p>
          <w:p w:rsidR="007403E1" w:rsidRPr="007403E1" w:rsidRDefault="007403E1" w:rsidP="007403E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403E1">
              <w:rPr>
                <w:rStyle w:val="c1"/>
                <w:color w:val="000000"/>
                <w:sz w:val="28"/>
                <w:szCs w:val="28"/>
              </w:rPr>
              <w:t xml:space="preserve">• с </w:t>
            </w:r>
            <w:r>
              <w:rPr>
                <w:rStyle w:val="c1"/>
                <w:color w:val="000000"/>
                <w:sz w:val="28"/>
                <w:szCs w:val="28"/>
              </w:rPr>
              <w:t>фиксированной мелодией (шарманка)</w:t>
            </w:r>
            <w:r w:rsidRPr="007403E1">
              <w:rPr>
                <w:rStyle w:val="c1"/>
                <w:color w:val="000000"/>
                <w:sz w:val="28"/>
                <w:szCs w:val="28"/>
              </w:rPr>
              <w:t>;</w:t>
            </w:r>
          </w:p>
          <w:p w:rsidR="007403E1" w:rsidRPr="007403E1" w:rsidRDefault="007403E1" w:rsidP="007403E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403E1">
              <w:rPr>
                <w:rStyle w:val="c1"/>
                <w:color w:val="000000"/>
                <w:sz w:val="28"/>
                <w:szCs w:val="28"/>
              </w:rPr>
              <w:t>• с одн</w:t>
            </w:r>
            <w:r>
              <w:rPr>
                <w:rStyle w:val="c1"/>
                <w:color w:val="000000"/>
                <w:sz w:val="28"/>
                <w:szCs w:val="28"/>
              </w:rPr>
              <w:t>им фиксированным звуком (дудки)</w:t>
            </w:r>
            <w:r w:rsidRPr="007403E1">
              <w:rPr>
                <w:rStyle w:val="c1"/>
                <w:color w:val="000000"/>
                <w:sz w:val="28"/>
                <w:szCs w:val="28"/>
              </w:rPr>
              <w:t>:</w:t>
            </w:r>
          </w:p>
          <w:p w:rsidR="007403E1" w:rsidRPr="007403E1" w:rsidRDefault="007403E1" w:rsidP="007403E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403E1">
              <w:rPr>
                <w:rStyle w:val="c1"/>
                <w:color w:val="000000"/>
                <w:sz w:val="28"/>
                <w:szCs w:val="28"/>
              </w:rPr>
              <w:t>• шумо</w:t>
            </w:r>
            <w:r>
              <w:rPr>
                <w:rStyle w:val="c1"/>
                <w:color w:val="000000"/>
                <w:sz w:val="28"/>
                <w:szCs w:val="28"/>
              </w:rPr>
              <w:t>вые (бубны, погремушки, барабан</w:t>
            </w:r>
            <w:r w:rsidRPr="007403E1">
              <w:rPr>
                <w:rStyle w:val="c1"/>
                <w:color w:val="000000"/>
                <w:sz w:val="28"/>
                <w:szCs w:val="28"/>
              </w:rPr>
              <w:t>, маракасы и др.)</w:t>
            </w:r>
          </w:p>
          <w:p w:rsidR="007403E1" w:rsidRDefault="007403E1" w:rsidP="007403E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7403E1">
              <w:rPr>
                <w:rStyle w:val="c1"/>
                <w:color w:val="000000"/>
                <w:sz w:val="28"/>
                <w:szCs w:val="28"/>
              </w:rPr>
              <w:t xml:space="preserve">4. Аудиовизуальные пособия: </w:t>
            </w:r>
            <w:r>
              <w:rPr>
                <w:rStyle w:val="c1"/>
                <w:color w:val="000000"/>
                <w:sz w:val="28"/>
                <w:szCs w:val="28"/>
              </w:rPr>
              <w:t>фонограммы</w:t>
            </w:r>
            <w:r w:rsidR="008705FF">
              <w:rPr>
                <w:rStyle w:val="c1"/>
                <w:color w:val="000000"/>
                <w:sz w:val="28"/>
                <w:szCs w:val="28"/>
              </w:rPr>
              <w:t>;</w:t>
            </w:r>
          </w:p>
          <w:p w:rsidR="008705FF" w:rsidRDefault="008705FF" w:rsidP="007403E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5.Портреты композиторов</w:t>
            </w:r>
          </w:p>
          <w:p w:rsidR="00372A0B" w:rsidRPr="004B7E0F" w:rsidRDefault="008705FF" w:rsidP="004B7E0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6.Демонстрационные картинки (музыкальные инструменты</w:t>
            </w:r>
            <w:bookmarkStart w:id="0" w:name="_GoBack"/>
            <w:bookmarkEnd w:id="0"/>
          </w:p>
        </w:tc>
      </w:tr>
      <w:tr w:rsidR="007403E1" w:rsidTr="008A7CCA">
        <w:tc>
          <w:tcPr>
            <w:tcW w:w="4786" w:type="dxa"/>
          </w:tcPr>
          <w:p w:rsidR="007403E1" w:rsidRPr="00DE77C2" w:rsidRDefault="007403E1" w:rsidP="00F97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7C2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0000" w:type="dxa"/>
          </w:tcPr>
          <w:p w:rsidR="007403E1" w:rsidRPr="00DE77C2" w:rsidRDefault="007403E1" w:rsidP="00F97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7C2">
              <w:rPr>
                <w:rFonts w:ascii="Times New Roman" w:hAnsi="Times New Roman" w:cs="Times New Roman"/>
                <w:sz w:val="28"/>
                <w:szCs w:val="28"/>
              </w:rPr>
              <w:t>Крупный строительный пластмассовый материал, мелкий деревянный, конструкторы типа «</w:t>
            </w:r>
            <w:proofErr w:type="spellStart"/>
            <w:r w:rsidRPr="00DE77C2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DE77C2">
              <w:rPr>
                <w:rFonts w:ascii="Times New Roman" w:hAnsi="Times New Roman" w:cs="Times New Roman"/>
                <w:sz w:val="28"/>
                <w:szCs w:val="28"/>
              </w:rPr>
              <w:t xml:space="preserve">», кубики большие и малые, индивидуальные наборы строительного материала,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схемы построек, </w:t>
            </w:r>
            <w:r w:rsidRPr="00DE77C2">
              <w:rPr>
                <w:rFonts w:ascii="Times New Roman" w:hAnsi="Times New Roman" w:cs="Times New Roman"/>
                <w:sz w:val="28"/>
                <w:szCs w:val="28"/>
              </w:rPr>
              <w:t>пластины из толстого картона, тонкой фанеры различные по конфигурации (квадратные, круглые, многоугольные и т.д.) для перекрытий в постройках детей</w:t>
            </w:r>
          </w:p>
        </w:tc>
      </w:tr>
      <w:tr w:rsidR="007403E1" w:rsidTr="005708DB">
        <w:tc>
          <w:tcPr>
            <w:tcW w:w="14786" w:type="dxa"/>
            <w:gridSpan w:val="2"/>
          </w:tcPr>
          <w:p w:rsidR="007403E1" w:rsidRPr="00DE77C2" w:rsidRDefault="007403E1" w:rsidP="0037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C2">
              <w:rPr>
                <w:rFonts w:ascii="Times New Roman" w:hAnsi="Times New Roman" w:cs="Times New Roman"/>
                <w:b/>
                <w:sz w:val="28"/>
                <w:szCs w:val="28"/>
              </w:rPr>
              <w:t>Центр безопасности</w:t>
            </w:r>
          </w:p>
        </w:tc>
      </w:tr>
      <w:tr w:rsidR="007403E1" w:rsidTr="008A7CCA">
        <w:tc>
          <w:tcPr>
            <w:tcW w:w="4786" w:type="dxa"/>
          </w:tcPr>
          <w:p w:rsidR="007403E1" w:rsidRPr="00DE77C2" w:rsidRDefault="007403E1" w:rsidP="0037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7C2">
              <w:rPr>
                <w:rFonts w:ascii="Times New Roman" w:hAnsi="Times New Roman" w:cs="Times New Roman"/>
                <w:sz w:val="28"/>
                <w:szCs w:val="28"/>
              </w:rPr>
              <w:t>Уголок по ПДД</w:t>
            </w:r>
          </w:p>
        </w:tc>
        <w:tc>
          <w:tcPr>
            <w:tcW w:w="10000" w:type="dxa"/>
          </w:tcPr>
          <w:p w:rsidR="007403E1" w:rsidRPr="00DE77C2" w:rsidRDefault="007403E1" w:rsidP="0037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7C2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с изображением транспортных средств, светофор, макеты знаков, набор транспортных средств, атрибуты к сюжетно-ролевой игре «транспорт»; макеты улиц и дорог,  железная дорога</w:t>
            </w:r>
          </w:p>
        </w:tc>
      </w:tr>
      <w:tr w:rsidR="008705FF" w:rsidTr="008A7CCA">
        <w:tc>
          <w:tcPr>
            <w:tcW w:w="4786" w:type="dxa"/>
          </w:tcPr>
          <w:p w:rsidR="008705FF" w:rsidRPr="00DE77C2" w:rsidRDefault="008705FF" w:rsidP="0037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здоровья</w:t>
            </w:r>
          </w:p>
        </w:tc>
        <w:tc>
          <w:tcPr>
            <w:tcW w:w="10000" w:type="dxa"/>
          </w:tcPr>
          <w:p w:rsidR="008705FF" w:rsidRPr="00DE77C2" w:rsidRDefault="008705FF" w:rsidP="0037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Неболейка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домино «Наше тело»</w:t>
            </w:r>
            <w:r w:rsidR="004B7E0F">
              <w:rPr>
                <w:rFonts w:ascii="Times New Roman" w:hAnsi="Times New Roman" w:cs="Times New Roman"/>
                <w:sz w:val="28"/>
                <w:szCs w:val="28"/>
              </w:rPr>
              <w:t xml:space="preserve"> энциклопедии «Занимательная анатомия или что тобой управляет ...», «Азбука здоровья»</w:t>
            </w:r>
          </w:p>
        </w:tc>
      </w:tr>
      <w:tr w:rsidR="008705FF" w:rsidTr="008A7CCA">
        <w:tc>
          <w:tcPr>
            <w:tcW w:w="4786" w:type="dxa"/>
          </w:tcPr>
          <w:p w:rsidR="008705FF" w:rsidRPr="00DE77C2" w:rsidRDefault="004B7E0F" w:rsidP="0037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Уголок уединения</w:t>
            </w:r>
          </w:p>
        </w:tc>
        <w:tc>
          <w:tcPr>
            <w:tcW w:w="10000" w:type="dxa"/>
          </w:tcPr>
          <w:p w:rsidR="008705FF" w:rsidRPr="00DE77C2" w:rsidRDefault="004B7E0F" w:rsidP="0037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Ширма, диван</w:t>
            </w:r>
          </w:p>
        </w:tc>
      </w:tr>
      <w:tr w:rsidR="007403E1" w:rsidTr="009D007C">
        <w:tc>
          <w:tcPr>
            <w:tcW w:w="14786" w:type="dxa"/>
            <w:gridSpan w:val="2"/>
          </w:tcPr>
          <w:p w:rsidR="007403E1" w:rsidRPr="00DE77C2" w:rsidRDefault="007403E1" w:rsidP="0037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E05">
              <w:rPr>
                <w:rFonts w:ascii="Times New Roman" w:hAnsi="Times New Roman" w:cs="Times New Roman"/>
                <w:b/>
                <w:sz w:val="28"/>
                <w:szCs w:val="28"/>
              </w:rPr>
              <w:t>Центр сюжетно-ролевых игр</w:t>
            </w:r>
          </w:p>
        </w:tc>
      </w:tr>
      <w:tr w:rsidR="007403E1" w:rsidTr="008A7CCA">
        <w:tc>
          <w:tcPr>
            <w:tcW w:w="4786" w:type="dxa"/>
          </w:tcPr>
          <w:p w:rsidR="007403E1" w:rsidRPr="00DE77C2" w:rsidRDefault="007403E1" w:rsidP="0037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7C2">
              <w:rPr>
                <w:rFonts w:ascii="Times New Roman" w:hAnsi="Times New Roman" w:cs="Times New Roman"/>
                <w:sz w:val="28"/>
                <w:szCs w:val="28"/>
              </w:rPr>
              <w:t>Игровой уголок (с игрушками, строительным материалом)</w:t>
            </w:r>
          </w:p>
        </w:tc>
        <w:tc>
          <w:tcPr>
            <w:tcW w:w="10000" w:type="dxa"/>
          </w:tcPr>
          <w:p w:rsidR="007403E1" w:rsidRPr="00DE77C2" w:rsidRDefault="007403E1" w:rsidP="0037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7C2">
              <w:rPr>
                <w:rFonts w:ascii="Times New Roman" w:hAnsi="Times New Roman" w:cs="Times New Roman"/>
                <w:sz w:val="28"/>
                <w:szCs w:val="28"/>
              </w:rPr>
              <w:t>Атрибуты для сюжетно-ролевых игр: куклы, кукольные мебель и одежда, коляски для кукол, разнообразные резиновые игрушки;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посуда детская столовая, кухонная, набор фруктов и овощей; Набор продуктов для магазина, набор медицинской принадлежностей, элементы костюмов для уголка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DE77C2">
              <w:rPr>
                <w:rFonts w:ascii="Times New Roman" w:hAnsi="Times New Roman" w:cs="Times New Roman"/>
                <w:sz w:val="28"/>
                <w:szCs w:val="28"/>
              </w:rPr>
              <w:t xml:space="preserve"> атрибуты для сюжетно-ролевых игр: «Больница», «Магазин», «Морское плавание», «ПДД», «Парикмахерская», «Семья»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«Поликлиника», «Парковка»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7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  <w:r w:rsidRPr="00DE77C2">
              <w:rPr>
                <w:rFonts w:ascii="Times New Roman" w:hAnsi="Times New Roman" w:cs="Times New Roman"/>
                <w:sz w:val="28"/>
                <w:szCs w:val="28"/>
              </w:rPr>
              <w:t xml:space="preserve"> машинки разных размеров, кубики, различный строительный материал для создания построек</w:t>
            </w:r>
            <w:r w:rsidR="008705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A7CCA" w:rsidRDefault="008A7CCA"/>
    <w:sectPr w:rsidR="008A7CCA" w:rsidSect="004034C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30E2"/>
    <w:multiLevelType w:val="hybridMultilevel"/>
    <w:tmpl w:val="C11CFB3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CE003A"/>
    <w:multiLevelType w:val="hybridMultilevel"/>
    <w:tmpl w:val="9B101B58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18B8"/>
    <w:rsid w:val="000A6083"/>
    <w:rsid w:val="0017442F"/>
    <w:rsid w:val="001C233E"/>
    <w:rsid w:val="00372A0B"/>
    <w:rsid w:val="003C1804"/>
    <w:rsid w:val="00400180"/>
    <w:rsid w:val="004034C6"/>
    <w:rsid w:val="0047477B"/>
    <w:rsid w:val="004952D9"/>
    <w:rsid w:val="004B7E0F"/>
    <w:rsid w:val="00600724"/>
    <w:rsid w:val="006B2729"/>
    <w:rsid w:val="007403E1"/>
    <w:rsid w:val="00751F9F"/>
    <w:rsid w:val="00843C2F"/>
    <w:rsid w:val="008705FF"/>
    <w:rsid w:val="008A7CCA"/>
    <w:rsid w:val="008C18B8"/>
    <w:rsid w:val="00BC653D"/>
    <w:rsid w:val="00CA43B7"/>
    <w:rsid w:val="00D934D3"/>
    <w:rsid w:val="00DA410E"/>
    <w:rsid w:val="00E540CB"/>
    <w:rsid w:val="00E5646E"/>
    <w:rsid w:val="00EE67DE"/>
    <w:rsid w:val="00FC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8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18B8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0A6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74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0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MDOU74</Company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Deloproizvoditel</dc:creator>
  <cp:keywords/>
  <dc:description/>
  <cp:lastModifiedBy>Windows User</cp:lastModifiedBy>
  <cp:revision>14</cp:revision>
  <cp:lastPrinted>2022-01-26T11:55:00Z</cp:lastPrinted>
  <dcterms:created xsi:type="dcterms:W3CDTF">2017-03-21T06:40:00Z</dcterms:created>
  <dcterms:modified xsi:type="dcterms:W3CDTF">2022-01-26T12:10:00Z</dcterms:modified>
</cp:coreProperties>
</file>