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D00" w:rsidRPr="00A62123" w:rsidRDefault="00A62123" w:rsidP="009804F5">
      <w:pPr>
        <w:rPr>
          <w:rFonts w:ascii="Times New Roman" w:hAnsi="Times New Roman" w:cs="Times New Roman"/>
          <w:sz w:val="28"/>
          <w:szCs w:val="28"/>
        </w:rPr>
      </w:pPr>
      <w:r w:rsidRPr="00A6212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BA9F44" wp14:editId="6F7C9558">
                <wp:simplePos x="0" y="0"/>
                <wp:positionH relativeFrom="column">
                  <wp:posOffset>-94615</wp:posOffset>
                </wp:positionH>
                <wp:positionV relativeFrom="paragraph">
                  <wp:posOffset>-102235</wp:posOffset>
                </wp:positionV>
                <wp:extent cx="6026150" cy="1228725"/>
                <wp:effectExtent l="0" t="0" r="0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6150" cy="122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B0448" w:rsidRPr="00B90103" w:rsidRDefault="008B0448" w:rsidP="00B9010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90103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Консультация для родителей</w:t>
                            </w:r>
                          </w:p>
                          <w:p w:rsidR="005F0E40" w:rsidRPr="00B90103" w:rsidRDefault="005F0E40" w:rsidP="00B9010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90103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Знакомство и игры с блоками </w:t>
                            </w:r>
                            <w:proofErr w:type="spellStart"/>
                            <w:r w:rsidRPr="00B90103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Дьенеша</w:t>
                            </w:r>
                            <w:proofErr w:type="spellEnd"/>
                          </w:p>
                          <w:p w:rsidR="00B90103" w:rsidRDefault="00B90103" w:rsidP="00B90103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8B0448" w:rsidRPr="003102C5" w:rsidRDefault="00B90103" w:rsidP="003102C5">
                            <w:pPr>
                              <w:pStyle w:val="a8"/>
                              <w:jc w:val="right"/>
                              <w:rPr>
                                <w:b/>
                                <w:i w:val="0"/>
                              </w:rPr>
                            </w:pPr>
                            <w:r w:rsidRPr="003102C5">
                              <w:rPr>
                                <w:b/>
                                <w:i w:val="0"/>
                              </w:rPr>
                              <w:t>Подготовила: воспитатель Калина И.Д.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7.45pt;margin-top:-8.05pt;width:474.5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" filled="f" stroked="f">
                <v:textbox>
                  <w:txbxContent>
                    <w:p w:rsidR="008B0448" w:rsidRPr="00B90103" w:rsidRDefault="008B0448" w:rsidP="00B9010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B90103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Консультация для родителей</w:t>
                      </w:r>
                    </w:p>
                    <w:p w:rsidR="005F0E40" w:rsidRPr="00B90103" w:rsidRDefault="005F0E40" w:rsidP="00B9010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B90103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Знакомство и игры с блоками </w:t>
                      </w:r>
                      <w:proofErr w:type="spellStart"/>
                      <w:r w:rsidRPr="00B90103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Дьенеша</w:t>
                      </w:r>
                      <w:proofErr w:type="spellEnd"/>
                    </w:p>
                    <w:p w:rsidR="00B90103" w:rsidRDefault="00B90103" w:rsidP="00B90103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8B0448" w:rsidRPr="003102C5" w:rsidRDefault="00B90103" w:rsidP="003102C5">
                      <w:pPr>
                        <w:pStyle w:val="a8"/>
                        <w:jc w:val="right"/>
                        <w:rPr>
                          <w:b/>
                          <w:i w:val="0"/>
                        </w:rPr>
                      </w:pPr>
                      <w:r w:rsidRPr="003102C5">
                        <w:rPr>
                          <w:b/>
                          <w:i w:val="0"/>
                        </w:rPr>
                        <w:t>Подготовила: воспитатель Калина И.Д.</w:t>
                      </w:r>
                    </w:p>
                  </w:txbxContent>
                </v:textbox>
              </v:shape>
            </w:pict>
          </mc:Fallback>
        </mc:AlternateContent>
      </w:r>
    </w:p>
    <w:p w:rsidR="003102C5" w:rsidRPr="00A62123" w:rsidRDefault="003102C5" w:rsidP="009804F5">
      <w:pPr>
        <w:rPr>
          <w:rFonts w:ascii="Times New Roman" w:hAnsi="Times New Roman" w:cs="Times New Roman"/>
          <w:sz w:val="28"/>
          <w:szCs w:val="28"/>
        </w:rPr>
      </w:pPr>
    </w:p>
    <w:p w:rsidR="003102C5" w:rsidRPr="00A62123" w:rsidRDefault="003102C5" w:rsidP="009804F5">
      <w:pPr>
        <w:rPr>
          <w:rFonts w:ascii="Times New Roman" w:hAnsi="Times New Roman" w:cs="Times New Roman"/>
          <w:sz w:val="28"/>
          <w:szCs w:val="28"/>
        </w:rPr>
      </w:pPr>
    </w:p>
    <w:p w:rsidR="003102C5" w:rsidRPr="00A62123" w:rsidRDefault="003102C5" w:rsidP="00310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2123">
        <w:rPr>
          <w:rFonts w:ascii="Times New Roman" w:hAnsi="Times New Roman" w:cs="Times New Roman"/>
          <w:sz w:val="28"/>
          <w:szCs w:val="28"/>
        </w:rPr>
        <w:t>Одна из актуальных задач современного дошкольного образования - эффективное развитие интеллектуальных способностей детей дошкольного возраста. Основной метод развития, учитывая возрастные особенности детей - проблемно поисковый, а главная форма организации - игра. Каждая игра представляет собой набор задач, имеющий широкий диапазон трудностей, через которые ребенок знакомится с разными способами передачи информации, идет вперед, самостоятельно совершенствуется, развивает свои творческие способности.</w:t>
      </w:r>
    </w:p>
    <w:p w:rsidR="003102C5" w:rsidRPr="00A62123" w:rsidRDefault="003102C5" w:rsidP="00310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2123">
        <w:rPr>
          <w:rFonts w:ascii="Times New Roman" w:hAnsi="Times New Roman" w:cs="Times New Roman"/>
          <w:sz w:val="28"/>
          <w:szCs w:val="28"/>
        </w:rPr>
        <w:t xml:space="preserve">В дошкольной педагогике существует много разнообразных методических материалов, методик и технологий, которые обеспечивают интеллектуальное развитие детей.  </w:t>
      </w:r>
    </w:p>
    <w:p w:rsidR="003102C5" w:rsidRPr="00A62123" w:rsidRDefault="003102C5" w:rsidP="00310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2123">
        <w:rPr>
          <w:rFonts w:ascii="Times New Roman" w:hAnsi="Times New Roman" w:cs="Times New Roman"/>
          <w:sz w:val="28"/>
          <w:szCs w:val="28"/>
        </w:rPr>
        <w:t xml:space="preserve">Для развития логического  мышления детей дошкольного возраста по изучению множеств широко используются логические геометрические фигуры венгерского математика и психолога </w:t>
      </w:r>
      <w:proofErr w:type="spellStart"/>
      <w:r w:rsidRPr="00A62123">
        <w:rPr>
          <w:rFonts w:ascii="Times New Roman" w:hAnsi="Times New Roman" w:cs="Times New Roman"/>
          <w:sz w:val="28"/>
          <w:szCs w:val="28"/>
        </w:rPr>
        <w:t>Золтан</w:t>
      </w:r>
      <w:proofErr w:type="spellEnd"/>
      <w:r w:rsidRPr="00A621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123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A62123">
        <w:rPr>
          <w:rFonts w:ascii="Times New Roman" w:hAnsi="Times New Roman" w:cs="Times New Roman"/>
          <w:sz w:val="28"/>
          <w:szCs w:val="28"/>
        </w:rPr>
        <w:t xml:space="preserve">. Разработанные в 1960-х годах, блоки </w:t>
      </w:r>
      <w:proofErr w:type="spellStart"/>
      <w:r w:rsidRPr="00A62123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A62123">
        <w:rPr>
          <w:rFonts w:ascii="Times New Roman" w:hAnsi="Times New Roman" w:cs="Times New Roman"/>
          <w:sz w:val="28"/>
          <w:szCs w:val="28"/>
        </w:rPr>
        <w:t xml:space="preserve"> популярны во многих странах и применяются до сих пор для развития детей и подготовки к школе.</w:t>
      </w:r>
    </w:p>
    <w:p w:rsidR="003102C5" w:rsidRPr="00A62123" w:rsidRDefault="003102C5" w:rsidP="00310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2123">
        <w:rPr>
          <w:rFonts w:ascii="Times New Roman" w:hAnsi="Times New Roman" w:cs="Times New Roman"/>
          <w:sz w:val="28"/>
          <w:szCs w:val="28"/>
        </w:rPr>
        <w:t>Комплект блоков состоит из 48  объемных геометрических фигур -</w:t>
      </w:r>
    </w:p>
    <w:p w:rsidR="003102C5" w:rsidRPr="00A62123" w:rsidRDefault="00A62123" w:rsidP="003102C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21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7BD1F8B7" wp14:editId="413F843C">
            <wp:simplePos x="0" y="0"/>
            <wp:positionH relativeFrom="column">
              <wp:posOffset>4814570</wp:posOffset>
            </wp:positionH>
            <wp:positionV relativeFrom="paragraph">
              <wp:posOffset>214630</wp:posOffset>
            </wp:positionV>
            <wp:extent cx="1423670" cy="1162050"/>
            <wp:effectExtent l="0" t="0" r="508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367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02C5" w:rsidRPr="00A62123">
        <w:rPr>
          <w:rFonts w:ascii="Times New Roman" w:hAnsi="Times New Roman" w:cs="Times New Roman"/>
          <w:sz w:val="28"/>
          <w:szCs w:val="28"/>
        </w:rPr>
        <w:t>четырех форм</w:t>
      </w:r>
      <w:proofErr w:type="gramStart"/>
      <w:r w:rsidR="003102C5" w:rsidRPr="00A6212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102C5" w:rsidRPr="00A62123">
        <w:rPr>
          <w:rFonts w:ascii="Times New Roman" w:hAnsi="Times New Roman" w:cs="Times New Roman"/>
          <w:sz w:val="28"/>
          <w:szCs w:val="28"/>
        </w:rPr>
        <w:t xml:space="preserve"> равностороннего треугольника, круга, квадрата и  прямоугольника;</w:t>
      </w:r>
    </w:p>
    <w:p w:rsidR="003102C5" w:rsidRPr="00A62123" w:rsidRDefault="003102C5" w:rsidP="003102C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2123">
        <w:rPr>
          <w:rFonts w:ascii="Times New Roman" w:hAnsi="Times New Roman" w:cs="Times New Roman"/>
          <w:sz w:val="28"/>
          <w:szCs w:val="28"/>
        </w:rPr>
        <w:t>трех цветов: красного, желтого, синего;</w:t>
      </w:r>
    </w:p>
    <w:p w:rsidR="003102C5" w:rsidRPr="00A62123" w:rsidRDefault="003102C5" w:rsidP="003102C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2123">
        <w:rPr>
          <w:rFonts w:ascii="Times New Roman" w:hAnsi="Times New Roman" w:cs="Times New Roman"/>
          <w:sz w:val="28"/>
          <w:szCs w:val="28"/>
        </w:rPr>
        <w:t>двух размеров: маленьких и больших;</w:t>
      </w:r>
    </w:p>
    <w:p w:rsidR="003102C5" w:rsidRPr="00A62123" w:rsidRDefault="003102C5" w:rsidP="003102C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2123">
        <w:rPr>
          <w:rFonts w:ascii="Times New Roman" w:hAnsi="Times New Roman" w:cs="Times New Roman"/>
          <w:sz w:val="28"/>
          <w:szCs w:val="28"/>
        </w:rPr>
        <w:t>двух видов толщины: тонких и толстых.</w:t>
      </w:r>
    </w:p>
    <w:p w:rsidR="003102C5" w:rsidRPr="00A62123" w:rsidRDefault="003102C5" w:rsidP="00310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2123"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 w:rsidRPr="00A62123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A62123">
        <w:rPr>
          <w:rFonts w:ascii="Times New Roman" w:hAnsi="Times New Roman" w:cs="Times New Roman"/>
          <w:sz w:val="28"/>
          <w:szCs w:val="28"/>
        </w:rPr>
        <w:t xml:space="preserve"> каждая фигура  характеризуется четырьмя свойствами. В наборе нет двух одинаковых фигур.</w:t>
      </w:r>
    </w:p>
    <w:p w:rsidR="003102C5" w:rsidRPr="00A62123" w:rsidRDefault="003102C5" w:rsidP="00310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2123">
        <w:rPr>
          <w:rFonts w:ascii="Times New Roman" w:hAnsi="Times New Roman" w:cs="Times New Roman"/>
          <w:sz w:val="28"/>
          <w:szCs w:val="28"/>
        </w:rPr>
        <w:t>Преимущества этого учебно-игрового пособия в том, что оно долговечно, сделано из экологически чистого материала (рекомендованы МОО «Экспертиза для детей»), углы всех блоков сглажены. Лёгкие объемные блоки удобно умещаются в детской ладони.</w:t>
      </w:r>
    </w:p>
    <w:p w:rsidR="003102C5" w:rsidRPr="00A62123" w:rsidRDefault="003102C5" w:rsidP="00310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2123">
        <w:rPr>
          <w:rFonts w:ascii="Times New Roman" w:hAnsi="Times New Roman" w:cs="Times New Roman"/>
          <w:sz w:val="28"/>
          <w:szCs w:val="28"/>
        </w:rPr>
        <w:t xml:space="preserve">Для развития логических, комбинаторных, аналитических способностей и общего интеллектуального развития детей </w:t>
      </w:r>
      <w:proofErr w:type="spellStart"/>
      <w:r w:rsidRPr="00A62123">
        <w:rPr>
          <w:rFonts w:ascii="Times New Roman" w:hAnsi="Times New Roman" w:cs="Times New Roman"/>
          <w:sz w:val="28"/>
          <w:szCs w:val="28"/>
        </w:rPr>
        <w:t>Дьенеш</w:t>
      </w:r>
      <w:proofErr w:type="spellEnd"/>
      <w:r w:rsidRPr="00A62123">
        <w:rPr>
          <w:rFonts w:ascii="Times New Roman" w:hAnsi="Times New Roman" w:cs="Times New Roman"/>
          <w:sz w:val="28"/>
          <w:szCs w:val="28"/>
        </w:rPr>
        <w:t xml:space="preserve"> разработал различные увлекательные логические игры. </w:t>
      </w:r>
    </w:p>
    <w:p w:rsidR="003102C5" w:rsidRPr="00A62123" w:rsidRDefault="003102C5" w:rsidP="00310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2123">
        <w:rPr>
          <w:rFonts w:ascii="Times New Roman" w:hAnsi="Times New Roman" w:cs="Times New Roman"/>
          <w:sz w:val="28"/>
          <w:szCs w:val="28"/>
        </w:rPr>
        <w:t xml:space="preserve">С логическими блоками </w:t>
      </w:r>
      <w:proofErr w:type="spellStart"/>
      <w:r w:rsidRPr="00A62123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A62123">
        <w:rPr>
          <w:rFonts w:ascii="Times New Roman" w:hAnsi="Times New Roman" w:cs="Times New Roman"/>
          <w:sz w:val="28"/>
          <w:szCs w:val="28"/>
        </w:rPr>
        <w:t xml:space="preserve"> можно интересно, в игровой форме развивать математические способности у детей дошкольного возраста  и в домашних условиях. </w:t>
      </w:r>
    </w:p>
    <w:p w:rsidR="003102C5" w:rsidRPr="00A62123" w:rsidRDefault="003102C5" w:rsidP="009804F5">
      <w:pPr>
        <w:rPr>
          <w:rFonts w:ascii="Times New Roman" w:hAnsi="Times New Roman" w:cs="Times New Roman"/>
          <w:sz w:val="28"/>
          <w:szCs w:val="28"/>
        </w:rPr>
      </w:pPr>
    </w:p>
    <w:p w:rsidR="003102C5" w:rsidRPr="00A62123" w:rsidRDefault="003102C5" w:rsidP="009804F5">
      <w:pPr>
        <w:rPr>
          <w:rFonts w:ascii="Times New Roman" w:hAnsi="Times New Roman" w:cs="Times New Roman"/>
          <w:sz w:val="28"/>
          <w:szCs w:val="28"/>
        </w:rPr>
      </w:pPr>
    </w:p>
    <w:p w:rsidR="003102C5" w:rsidRPr="00A62123" w:rsidRDefault="003102C5" w:rsidP="00310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2123">
        <w:rPr>
          <w:rFonts w:ascii="Times New Roman" w:hAnsi="Times New Roman" w:cs="Times New Roman"/>
          <w:sz w:val="28"/>
          <w:szCs w:val="28"/>
        </w:rPr>
        <w:lastRenderedPageBreak/>
        <w:t xml:space="preserve">Для начала надо познакомить ребенка с блоками. Выложите перед ребенком набор и дайте ему вволю наиграться с </w:t>
      </w:r>
      <w:proofErr w:type="spellStart"/>
      <w:r w:rsidRPr="00A62123">
        <w:rPr>
          <w:rFonts w:ascii="Times New Roman" w:hAnsi="Times New Roman" w:cs="Times New Roman"/>
          <w:sz w:val="28"/>
          <w:szCs w:val="28"/>
        </w:rPr>
        <w:t>детальками</w:t>
      </w:r>
      <w:proofErr w:type="spellEnd"/>
      <w:r w:rsidRPr="00A62123">
        <w:rPr>
          <w:rFonts w:ascii="Times New Roman" w:hAnsi="Times New Roman" w:cs="Times New Roman"/>
          <w:sz w:val="28"/>
          <w:szCs w:val="28"/>
        </w:rPr>
        <w:t xml:space="preserve">: потрогать, перебрать, подержать в руках. В процессе разнообразных манипуляций он сам установит, что блоки имеют различную форму, цвет, размер и толщину. Заострять внимание на термине «блок» не имеет смысла, целесообразнее пользоваться словом «фигура». </w:t>
      </w:r>
    </w:p>
    <w:p w:rsidR="003102C5" w:rsidRPr="00A62123" w:rsidRDefault="003102C5" w:rsidP="00310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2123">
        <w:rPr>
          <w:rFonts w:ascii="Times New Roman" w:hAnsi="Times New Roman" w:cs="Times New Roman"/>
          <w:sz w:val="28"/>
          <w:szCs w:val="28"/>
        </w:rPr>
        <w:t>В коробке имеется инструкция – памятка, в которой дано описание некоторых игр, которые можно проводить дома.</w:t>
      </w:r>
    </w:p>
    <w:p w:rsidR="003102C5" w:rsidRPr="00A62123" w:rsidRDefault="003102C5" w:rsidP="003102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123">
        <w:rPr>
          <w:rFonts w:ascii="Times New Roman" w:hAnsi="Times New Roman" w:cs="Times New Roman"/>
          <w:b/>
          <w:sz w:val="28"/>
          <w:szCs w:val="28"/>
        </w:rPr>
        <w:t>Игры для детей 3-5 лет</w:t>
      </w:r>
    </w:p>
    <w:p w:rsidR="003102C5" w:rsidRPr="00A62123" w:rsidRDefault="003102C5" w:rsidP="003102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2123">
        <w:rPr>
          <w:rFonts w:ascii="Times New Roman" w:hAnsi="Times New Roman" w:cs="Times New Roman"/>
          <w:sz w:val="28"/>
          <w:szCs w:val="28"/>
        </w:rPr>
        <w:t xml:space="preserve">Для начала предложите ребенку самые простые игровые задания на выделение </w:t>
      </w:r>
      <w:proofErr w:type="gramStart"/>
      <w:r w:rsidRPr="00A62123">
        <w:rPr>
          <w:rFonts w:ascii="Times New Roman" w:hAnsi="Times New Roman" w:cs="Times New Roman"/>
          <w:sz w:val="28"/>
          <w:szCs w:val="28"/>
        </w:rPr>
        <w:t>блоков</w:t>
      </w:r>
      <w:proofErr w:type="gramEnd"/>
      <w:r w:rsidRPr="00A62123">
        <w:rPr>
          <w:rFonts w:ascii="Times New Roman" w:hAnsi="Times New Roman" w:cs="Times New Roman"/>
          <w:sz w:val="28"/>
          <w:szCs w:val="28"/>
        </w:rPr>
        <w:t xml:space="preserve">  по какому – то одному признаку.</w:t>
      </w:r>
    </w:p>
    <w:p w:rsidR="003102C5" w:rsidRPr="00A62123" w:rsidRDefault="003102C5" w:rsidP="003102C5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62123">
        <w:rPr>
          <w:rFonts w:ascii="Times New Roman" w:hAnsi="Times New Roman" w:cs="Times New Roman"/>
          <w:sz w:val="28"/>
          <w:szCs w:val="28"/>
        </w:rPr>
        <w:t>Найди такую же фигуру, как эта, по цвету;</w:t>
      </w:r>
    </w:p>
    <w:p w:rsidR="003102C5" w:rsidRPr="00A62123" w:rsidRDefault="003102C5" w:rsidP="003102C5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62123">
        <w:rPr>
          <w:rFonts w:ascii="Times New Roman" w:hAnsi="Times New Roman" w:cs="Times New Roman"/>
          <w:sz w:val="28"/>
          <w:szCs w:val="28"/>
        </w:rPr>
        <w:t>Найди такую же фигуру, как эта, по форме;</w:t>
      </w:r>
    </w:p>
    <w:p w:rsidR="003102C5" w:rsidRPr="00A62123" w:rsidRDefault="003102C5" w:rsidP="003102C5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62123">
        <w:rPr>
          <w:rFonts w:ascii="Times New Roman" w:hAnsi="Times New Roman" w:cs="Times New Roman"/>
          <w:sz w:val="28"/>
          <w:szCs w:val="28"/>
        </w:rPr>
        <w:t>Найди такую же фигуру, как эта, по цвету (форме, размеру, толщине);</w:t>
      </w:r>
    </w:p>
    <w:p w:rsidR="003102C5" w:rsidRPr="00A62123" w:rsidRDefault="003102C5" w:rsidP="003102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62123">
        <w:rPr>
          <w:rFonts w:ascii="Times New Roman" w:hAnsi="Times New Roman" w:cs="Times New Roman"/>
          <w:b/>
          <w:sz w:val="28"/>
          <w:szCs w:val="28"/>
        </w:rPr>
        <w:t>«Угости собачек»</w:t>
      </w:r>
    </w:p>
    <w:p w:rsidR="003102C5" w:rsidRPr="00A62123" w:rsidRDefault="003102C5" w:rsidP="00310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2123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A62123">
        <w:rPr>
          <w:rFonts w:ascii="Times New Roman" w:hAnsi="Times New Roman" w:cs="Times New Roman"/>
          <w:sz w:val="28"/>
          <w:szCs w:val="28"/>
        </w:rPr>
        <w:t>Развивать умение сравнивать предметы по одному – четырем свойствам. Закреплять значение слов «разные» - «одинаковые». Подводить к пониманию отрицания свойства предмета.</w:t>
      </w:r>
    </w:p>
    <w:p w:rsidR="003102C5" w:rsidRPr="00A62123" w:rsidRDefault="003102C5" w:rsidP="00310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2123">
        <w:rPr>
          <w:rFonts w:ascii="Times New Roman" w:hAnsi="Times New Roman" w:cs="Times New Roman"/>
          <w:sz w:val="28"/>
          <w:szCs w:val="28"/>
        </w:rPr>
        <w:t xml:space="preserve">Перед ребенком разложено несколько картинок с изображением собачек и блоки </w:t>
      </w:r>
      <w:proofErr w:type="spellStart"/>
      <w:r w:rsidRPr="00A62123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A62123">
        <w:rPr>
          <w:rFonts w:ascii="Times New Roman" w:hAnsi="Times New Roman" w:cs="Times New Roman"/>
          <w:sz w:val="28"/>
          <w:szCs w:val="28"/>
        </w:rPr>
        <w:t xml:space="preserve">. Взрослый предлагает угостить собачек печеньем, которые они так любят: дать собачкам в </w:t>
      </w:r>
      <w:proofErr w:type="gramStart"/>
      <w:r w:rsidRPr="00A62123">
        <w:rPr>
          <w:rFonts w:ascii="Times New Roman" w:hAnsi="Times New Roman" w:cs="Times New Roman"/>
          <w:sz w:val="28"/>
          <w:szCs w:val="28"/>
        </w:rPr>
        <w:t>левую</w:t>
      </w:r>
      <w:proofErr w:type="gramEnd"/>
      <w:r w:rsidRPr="00A62123">
        <w:rPr>
          <w:rFonts w:ascii="Times New Roman" w:hAnsi="Times New Roman" w:cs="Times New Roman"/>
          <w:sz w:val="28"/>
          <w:szCs w:val="28"/>
        </w:rPr>
        <w:t xml:space="preserve">, и в правую лапы (положить рядом с картинками) печенья, которые различаются только по форме. </w:t>
      </w:r>
      <w:proofErr w:type="gramStart"/>
      <w:r w:rsidRPr="00A62123">
        <w:rPr>
          <w:rFonts w:ascii="Times New Roman" w:hAnsi="Times New Roman" w:cs="Times New Roman"/>
          <w:sz w:val="28"/>
          <w:szCs w:val="28"/>
        </w:rPr>
        <w:t>Объясняете: если в левой лапе собачки печенье круглой формы, то в правой может быть печенье или квадратной формы, или прямоугольной, или треугольной, то есть любой не круглой формы.</w:t>
      </w:r>
      <w:proofErr w:type="gramEnd"/>
    </w:p>
    <w:p w:rsidR="003102C5" w:rsidRPr="00A62123" w:rsidRDefault="003102C5" w:rsidP="00310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2123">
        <w:rPr>
          <w:rFonts w:ascii="Times New Roman" w:hAnsi="Times New Roman" w:cs="Times New Roman"/>
          <w:sz w:val="28"/>
          <w:szCs w:val="28"/>
        </w:rPr>
        <w:t>Затем предложить дать собачкам в левую и правую лапы печенья, которые различаются только по цвету. Рассуждаете вместе с ребенком.</w:t>
      </w:r>
    </w:p>
    <w:p w:rsidR="003102C5" w:rsidRPr="00A62123" w:rsidRDefault="003102C5" w:rsidP="00310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2123">
        <w:rPr>
          <w:rFonts w:ascii="Times New Roman" w:hAnsi="Times New Roman" w:cs="Times New Roman"/>
          <w:sz w:val="28"/>
          <w:szCs w:val="28"/>
        </w:rPr>
        <w:t xml:space="preserve">Аналогично проводится игра с печеньем, </w:t>
      </w:r>
      <w:proofErr w:type="gramStart"/>
      <w:r w:rsidRPr="00A62123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A62123">
        <w:rPr>
          <w:rFonts w:ascii="Times New Roman" w:hAnsi="Times New Roman" w:cs="Times New Roman"/>
          <w:sz w:val="28"/>
          <w:szCs w:val="28"/>
        </w:rPr>
        <w:t xml:space="preserve"> различаются только по размеру (величине), по толщине.</w:t>
      </w:r>
    </w:p>
    <w:p w:rsidR="003102C5" w:rsidRPr="00A62123" w:rsidRDefault="00A62123" w:rsidP="00310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21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11488" behindDoc="0" locked="0" layoutInCell="1" allowOverlap="1" wp14:anchorId="11F25153" wp14:editId="18269F9E">
            <wp:simplePos x="0" y="0"/>
            <wp:positionH relativeFrom="column">
              <wp:posOffset>4300220</wp:posOffset>
            </wp:positionH>
            <wp:positionV relativeFrom="paragraph">
              <wp:posOffset>441325</wp:posOffset>
            </wp:positionV>
            <wp:extent cx="1809750" cy="1809750"/>
            <wp:effectExtent l="0" t="0" r="0" b="0"/>
            <wp:wrapNone/>
            <wp:docPr id="324" name="Рисунок 2" descr="https://cache3.youla.io/files/images/720_720_out/58/87/58870c03c5c2e644884775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ache3.youla.io/files/images/720_720_out/58/87/58870c03c5c2e644884775f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02C5" w:rsidRPr="00A62123">
        <w:rPr>
          <w:rFonts w:ascii="Times New Roman" w:hAnsi="Times New Roman" w:cs="Times New Roman"/>
          <w:sz w:val="28"/>
          <w:szCs w:val="28"/>
        </w:rPr>
        <w:t xml:space="preserve">В дальнейшем условия игры усложняются: печенья различаются уже по двум свойствам, затем по трем и, наконец, по четырем. </w:t>
      </w:r>
    </w:p>
    <w:p w:rsidR="003102C5" w:rsidRPr="00A62123" w:rsidRDefault="00A62123" w:rsidP="009804F5">
      <w:pPr>
        <w:rPr>
          <w:rFonts w:ascii="Times New Roman" w:hAnsi="Times New Roman" w:cs="Times New Roman"/>
          <w:sz w:val="28"/>
          <w:szCs w:val="28"/>
        </w:rPr>
      </w:pPr>
      <w:r w:rsidRPr="00A621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10464" behindDoc="0" locked="0" layoutInCell="1" allowOverlap="1" wp14:anchorId="28BB8C21" wp14:editId="3DFB9326">
            <wp:simplePos x="0" y="0"/>
            <wp:positionH relativeFrom="column">
              <wp:posOffset>3227705</wp:posOffset>
            </wp:positionH>
            <wp:positionV relativeFrom="paragraph">
              <wp:posOffset>275590</wp:posOffset>
            </wp:positionV>
            <wp:extent cx="1071880" cy="1200150"/>
            <wp:effectExtent l="0" t="0" r="0" b="0"/>
            <wp:wrapNone/>
            <wp:docPr id="32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88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21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9440" behindDoc="0" locked="0" layoutInCell="1" allowOverlap="1" wp14:anchorId="7748E561" wp14:editId="4294AC81">
            <wp:simplePos x="0" y="0"/>
            <wp:positionH relativeFrom="column">
              <wp:posOffset>871220</wp:posOffset>
            </wp:positionH>
            <wp:positionV relativeFrom="paragraph">
              <wp:posOffset>275590</wp:posOffset>
            </wp:positionV>
            <wp:extent cx="1143000" cy="1143000"/>
            <wp:effectExtent l="0" t="0" r="0" b="0"/>
            <wp:wrapNone/>
            <wp:docPr id="321" name="Рисунок 321" descr="https://www.uenchik-toys.ru/file/catalog/pic/thumb2/5beefe9224ae14b3c10c8aa2f2801e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uenchik-toys.ru/file/catalog/pic/thumb2/5beefe9224ae14b3c10c8aa2f2801ee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21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8416" behindDoc="0" locked="0" layoutInCell="1" allowOverlap="1" wp14:anchorId="5CAAAADA" wp14:editId="1A694CCE">
            <wp:simplePos x="0" y="0"/>
            <wp:positionH relativeFrom="column">
              <wp:posOffset>-119380</wp:posOffset>
            </wp:positionH>
            <wp:positionV relativeFrom="paragraph">
              <wp:posOffset>275590</wp:posOffset>
            </wp:positionV>
            <wp:extent cx="1238250" cy="1238250"/>
            <wp:effectExtent l="0" t="0" r="0" b="0"/>
            <wp:wrapNone/>
            <wp:docPr id="320" name="Рисунок 320" descr="https://cdn2.static1-sima-land.com/items/1386429/0/700-n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2.static1-sima-land.com/items/1386429/0/700-nw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02C5" w:rsidRPr="00A62123" w:rsidRDefault="00A62123" w:rsidP="009804F5">
      <w:pPr>
        <w:rPr>
          <w:rFonts w:ascii="Times New Roman" w:hAnsi="Times New Roman" w:cs="Times New Roman"/>
          <w:sz w:val="28"/>
          <w:szCs w:val="28"/>
        </w:rPr>
      </w:pPr>
      <w:r w:rsidRPr="00A621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12512" behindDoc="0" locked="0" layoutInCell="1" allowOverlap="1" wp14:anchorId="5F98189A" wp14:editId="68F4A6E8">
            <wp:simplePos x="0" y="0"/>
            <wp:positionH relativeFrom="column">
              <wp:posOffset>2014220</wp:posOffset>
            </wp:positionH>
            <wp:positionV relativeFrom="paragraph">
              <wp:posOffset>8890</wp:posOffset>
            </wp:positionV>
            <wp:extent cx="1047750" cy="1047750"/>
            <wp:effectExtent l="0" t="0" r="0" b="0"/>
            <wp:wrapNone/>
            <wp:docPr id="325" name="Рисунок 4" descr="https://www.56047.ru/image/cache/catalog/toys/butuz_mini_pl_gorchic_45_2-1200x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56047.ru/image/cache/catalog/toys/butuz_mini_pl_gorchic_45_2-1200x120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02C5" w:rsidRPr="00A62123" w:rsidRDefault="003102C5" w:rsidP="009804F5">
      <w:pPr>
        <w:rPr>
          <w:rFonts w:ascii="Times New Roman" w:hAnsi="Times New Roman" w:cs="Times New Roman"/>
          <w:sz w:val="28"/>
          <w:szCs w:val="28"/>
        </w:rPr>
      </w:pPr>
    </w:p>
    <w:p w:rsidR="003102C5" w:rsidRPr="00A62123" w:rsidRDefault="003102C5" w:rsidP="009804F5">
      <w:pPr>
        <w:rPr>
          <w:rFonts w:ascii="Times New Roman" w:hAnsi="Times New Roman" w:cs="Times New Roman"/>
          <w:sz w:val="28"/>
          <w:szCs w:val="28"/>
        </w:rPr>
      </w:pPr>
    </w:p>
    <w:p w:rsidR="003102C5" w:rsidRDefault="003102C5" w:rsidP="009804F5">
      <w:pPr>
        <w:rPr>
          <w:rFonts w:ascii="Times New Roman" w:hAnsi="Times New Roman" w:cs="Times New Roman"/>
          <w:sz w:val="28"/>
          <w:szCs w:val="28"/>
        </w:rPr>
      </w:pPr>
    </w:p>
    <w:p w:rsidR="00A62123" w:rsidRDefault="00A62123" w:rsidP="009804F5">
      <w:pPr>
        <w:rPr>
          <w:rFonts w:ascii="Times New Roman" w:hAnsi="Times New Roman" w:cs="Times New Roman"/>
          <w:sz w:val="28"/>
          <w:szCs w:val="28"/>
        </w:rPr>
      </w:pPr>
    </w:p>
    <w:p w:rsidR="00A62123" w:rsidRPr="00A62123" w:rsidRDefault="00A62123" w:rsidP="009804F5">
      <w:pPr>
        <w:rPr>
          <w:rFonts w:ascii="Times New Roman" w:hAnsi="Times New Roman" w:cs="Times New Roman"/>
          <w:sz w:val="28"/>
          <w:szCs w:val="28"/>
        </w:rPr>
      </w:pPr>
    </w:p>
    <w:p w:rsidR="003102C5" w:rsidRPr="00A62123" w:rsidRDefault="00EC64DE" w:rsidP="003102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6212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713536" behindDoc="0" locked="0" layoutInCell="1" allowOverlap="1" wp14:anchorId="1B1BB8BC" wp14:editId="118ABF32">
            <wp:simplePos x="0" y="0"/>
            <wp:positionH relativeFrom="column">
              <wp:posOffset>4764405</wp:posOffset>
            </wp:positionH>
            <wp:positionV relativeFrom="paragraph">
              <wp:posOffset>368300</wp:posOffset>
            </wp:positionV>
            <wp:extent cx="1249680" cy="1190625"/>
            <wp:effectExtent l="0" t="0" r="7620" b="9525"/>
            <wp:wrapSquare wrapText="bothSides"/>
            <wp:docPr id="326" name="Рисунок 6" descr="https://sankt-peterburg.gomeovet.ru/images/cms/catalog2/eugenia1/26.01.22/hexbug_mikrorobot_na_upravlenii_myshka_belaya_7kh4kh2_5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ankt-peterburg.gomeovet.ru/images/cms/catalog2/eugenia1/26.01.22/hexbug_mikrorobot_na_upravlenii_myshka_belaya_7kh4kh2_5sm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4968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02C5" w:rsidRPr="00A62123">
        <w:rPr>
          <w:rFonts w:ascii="Times New Roman" w:hAnsi="Times New Roman" w:cs="Times New Roman"/>
          <w:b/>
          <w:sz w:val="28"/>
          <w:szCs w:val="28"/>
        </w:rPr>
        <w:t>«Где мышка? (</w:t>
      </w:r>
      <w:r w:rsidR="003102C5" w:rsidRPr="00A62123">
        <w:rPr>
          <w:rFonts w:ascii="Times New Roman" w:hAnsi="Times New Roman" w:cs="Times New Roman"/>
          <w:sz w:val="28"/>
          <w:szCs w:val="28"/>
        </w:rPr>
        <w:t>умение выявлять свойства предмета и называть его цвет, форму, величину, толщину).</w:t>
      </w:r>
    </w:p>
    <w:p w:rsidR="003102C5" w:rsidRPr="00A62123" w:rsidRDefault="003102C5" w:rsidP="003102C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2123">
        <w:rPr>
          <w:rFonts w:ascii="Times New Roman" w:hAnsi="Times New Roman" w:cs="Times New Roman"/>
          <w:sz w:val="28"/>
          <w:szCs w:val="28"/>
        </w:rPr>
        <w:t xml:space="preserve">Перед ребенком разложено 8 блоков </w:t>
      </w:r>
      <w:proofErr w:type="spellStart"/>
      <w:r w:rsidRPr="00A62123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A62123">
        <w:rPr>
          <w:rFonts w:ascii="Times New Roman" w:hAnsi="Times New Roman" w:cs="Times New Roman"/>
          <w:sz w:val="28"/>
          <w:szCs w:val="28"/>
        </w:rPr>
        <w:t>, различающихся по свойствам. Под одним из блоков спрятана картинка</w:t>
      </w:r>
    </w:p>
    <w:p w:rsidR="003102C5" w:rsidRPr="00A62123" w:rsidRDefault="003102C5" w:rsidP="003102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2123">
        <w:rPr>
          <w:rFonts w:ascii="Times New Roman" w:hAnsi="Times New Roman" w:cs="Times New Roman"/>
          <w:sz w:val="28"/>
          <w:szCs w:val="28"/>
        </w:rPr>
        <w:t>с изображением мышки. Взрослый спрашивает, называя</w:t>
      </w:r>
    </w:p>
    <w:p w:rsidR="003102C5" w:rsidRPr="00A62123" w:rsidRDefault="003102C5" w:rsidP="003102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2123">
        <w:rPr>
          <w:rFonts w:ascii="Times New Roman" w:hAnsi="Times New Roman" w:cs="Times New Roman"/>
          <w:sz w:val="28"/>
          <w:szCs w:val="28"/>
        </w:rPr>
        <w:t xml:space="preserve">свойство (свойства) блока: «Мышка под синим блоком?» </w:t>
      </w:r>
    </w:p>
    <w:p w:rsidR="003102C5" w:rsidRPr="00A62123" w:rsidRDefault="003102C5" w:rsidP="003102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2123">
        <w:rPr>
          <w:rFonts w:ascii="Times New Roman" w:hAnsi="Times New Roman" w:cs="Times New Roman"/>
          <w:sz w:val="28"/>
          <w:szCs w:val="28"/>
        </w:rPr>
        <w:t xml:space="preserve">(«Мышка под синим большим треугольным толстым блоком?»). Ребенок поочередно приподнимает все указанные блоки, называя их </w:t>
      </w:r>
    </w:p>
    <w:p w:rsidR="003102C5" w:rsidRPr="00A62123" w:rsidRDefault="003102C5" w:rsidP="003102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2123">
        <w:rPr>
          <w:rFonts w:ascii="Times New Roman" w:hAnsi="Times New Roman" w:cs="Times New Roman"/>
          <w:sz w:val="28"/>
          <w:szCs w:val="28"/>
        </w:rPr>
        <w:t xml:space="preserve">свойство (свойства). Если находит мышку, забирает себе, если нет – поиск продолжается. </w:t>
      </w:r>
    </w:p>
    <w:p w:rsidR="003102C5" w:rsidRPr="00A62123" w:rsidRDefault="003102C5" w:rsidP="003102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62123">
        <w:rPr>
          <w:rFonts w:ascii="Times New Roman" w:hAnsi="Times New Roman" w:cs="Times New Roman"/>
          <w:b/>
          <w:sz w:val="28"/>
          <w:szCs w:val="28"/>
        </w:rPr>
        <w:t>Игра «Угощения</w:t>
      </w:r>
      <w:proofErr w:type="gramStart"/>
      <w:r w:rsidRPr="00A62123">
        <w:rPr>
          <w:rFonts w:ascii="Times New Roman" w:hAnsi="Times New Roman" w:cs="Times New Roman"/>
          <w:b/>
          <w:sz w:val="28"/>
          <w:szCs w:val="28"/>
        </w:rPr>
        <w:t>»</w:t>
      </w:r>
      <w:r w:rsidRPr="00A6212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A62123">
        <w:rPr>
          <w:rFonts w:ascii="Times New Roman" w:hAnsi="Times New Roman" w:cs="Times New Roman"/>
          <w:sz w:val="28"/>
          <w:szCs w:val="28"/>
        </w:rPr>
        <w:t>умение выявлять свойства предметов: цвет и форма).</w:t>
      </w:r>
    </w:p>
    <w:p w:rsidR="003102C5" w:rsidRPr="00A62123" w:rsidRDefault="003102C5" w:rsidP="003102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2123">
        <w:rPr>
          <w:rFonts w:ascii="Times New Roman" w:hAnsi="Times New Roman" w:cs="Times New Roman"/>
          <w:sz w:val="28"/>
          <w:szCs w:val="28"/>
        </w:rPr>
        <w:t xml:space="preserve">В гости к детям приходят заяц и медведь. Дети рассказывают, какие сладости они получили в подарок от Деда Мороза. Взрослый предлагает сделать подарки </w:t>
      </w:r>
      <w:proofErr w:type="gramStart"/>
      <w:r w:rsidRPr="00A62123">
        <w:rPr>
          <w:rFonts w:ascii="Times New Roman" w:hAnsi="Times New Roman" w:cs="Times New Roman"/>
          <w:sz w:val="28"/>
          <w:szCs w:val="28"/>
        </w:rPr>
        <w:t>зверюшкам</w:t>
      </w:r>
      <w:proofErr w:type="gramEnd"/>
      <w:r w:rsidRPr="00A62123">
        <w:rPr>
          <w:rFonts w:ascii="Times New Roman" w:hAnsi="Times New Roman" w:cs="Times New Roman"/>
          <w:sz w:val="28"/>
          <w:szCs w:val="28"/>
        </w:rPr>
        <w:t xml:space="preserve">. На подносах разложены блоки: печенье и конфеты. </w:t>
      </w:r>
    </w:p>
    <w:p w:rsidR="003102C5" w:rsidRPr="00A62123" w:rsidRDefault="003102C5" w:rsidP="003102C5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62123">
        <w:rPr>
          <w:rFonts w:ascii="Times New Roman" w:hAnsi="Times New Roman" w:cs="Times New Roman"/>
          <w:sz w:val="28"/>
          <w:szCs w:val="28"/>
        </w:rPr>
        <w:t>Дети раскладывают в коробки для подарков печенье с первого подноса:</w:t>
      </w:r>
    </w:p>
    <w:p w:rsidR="003102C5" w:rsidRPr="00A62123" w:rsidRDefault="003102C5" w:rsidP="003102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21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14560" behindDoc="0" locked="0" layoutInCell="1" allowOverlap="1" wp14:anchorId="30513092" wp14:editId="35C11380">
            <wp:simplePos x="0" y="0"/>
            <wp:positionH relativeFrom="column">
              <wp:posOffset>4244340</wp:posOffset>
            </wp:positionH>
            <wp:positionV relativeFrom="paragraph">
              <wp:posOffset>754380</wp:posOffset>
            </wp:positionV>
            <wp:extent cx="1271905" cy="1271905"/>
            <wp:effectExtent l="0" t="0" r="4445" b="4445"/>
            <wp:wrapSquare wrapText="bothSides"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127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2123">
        <w:rPr>
          <w:rFonts w:ascii="Times New Roman" w:hAnsi="Times New Roman" w:cs="Times New Roman"/>
          <w:sz w:val="28"/>
          <w:szCs w:val="28"/>
        </w:rPr>
        <w:t xml:space="preserve">• Заяц любит только жёлтое печенье, а мишка только треугольное. </w:t>
      </w:r>
      <w:proofErr w:type="gramStart"/>
      <w:r w:rsidRPr="00A62123">
        <w:rPr>
          <w:rFonts w:ascii="Times New Roman" w:hAnsi="Times New Roman" w:cs="Times New Roman"/>
          <w:sz w:val="28"/>
          <w:szCs w:val="28"/>
        </w:rPr>
        <w:t>Проверяют,  какое печенье досталось зайцу (жёлтое, не треугольное, а мишке (треугольное, не жёлтое).</w:t>
      </w:r>
      <w:proofErr w:type="gramEnd"/>
      <w:r w:rsidRPr="00A62123">
        <w:rPr>
          <w:rFonts w:ascii="Times New Roman" w:hAnsi="Times New Roman" w:cs="Times New Roman"/>
          <w:sz w:val="28"/>
          <w:szCs w:val="28"/>
        </w:rPr>
        <w:t xml:space="preserve"> Какое печенье подошло и мишке и зайке (жёлтое, треугольное)</w:t>
      </w:r>
    </w:p>
    <w:p w:rsidR="003102C5" w:rsidRPr="00A62123" w:rsidRDefault="003102C5" w:rsidP="003102C5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62123">
        <w:rPr>
          <w:rFonts w:ascii="Times New Roman" w:hAnsi="Times New Roman" w:cs="Times New Roman"/>
          <w:sz w:val="28"/>
          <w:szCs w:val="28"/>
        </w:rPr>
        <w:t xml:space="preserve">Раскладывают конфеты: </w:t>
      </w:r>
    </w:p>
    <w:p w:rsidR="003102C5" w:rsidRPr="00A62123" w:rsidRDefault="003102C5" w:rsidP="003102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2123">
        <w:rPr>
          <w:rFonts w:ascii="Times New Roman" w:hAnsi="Times New Roman" w:cs="Times New Roman"/>
          <w:sz w:val="28"/>
          <w:szCs w:val="28"/>
        </w:rPr>
        <w:t xml:space="preserve">• Заяц любит только </w:t>
      </w:r>
      <w:proofErr w:type="gramStart"/>
      <w:r w:rsidRPr="00A62123">
        <w:rPr>
          <w:rFonts w:ascii="Times New Roman" w:hAnsi="Times New Roman" w:cs="Times New Roman"/>
          <w:sz w:val="28"/>
          <w:szCs w:val="28"/>
        </w:rPr>
        <w:t>круглые</w:t>
      </w:r>
      <w:proofErr w:type="gramEnd"/>
      <w:r w:rsidRPr="00A62123">
        <w:rPr>
          <w:rFonts w:ascii="Times New Roman" w:hAnsi="Times New Roman" w:cs="Times New Roman"/>
          <w:sz w:val="28"/>
          <w:szCs w:val="28"/>
        </w:rPr>
        <w:t xml:space="preserve">, а мишка только синие. </w:t>
      </w:r>
    </w:p>
    <w:p w:rsidR="003102C5" w:rsidRPr="00A62123" w:rsidRDefault="003102C5" w:rsidP="003102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2123">
        <w:rPr>
          <w:rFonts w:ascii="Times New Roman" w:hAnsi="Times New Roman" w:cs="Times New Roman"/>
          <w:sz w:val="28"/>
          <w:szCs w:val="28"/>
        </w:rPr>
        <w:t>Проверяют, какие конфеты достались мишке и зайке.</w:t>
      </w:r>
    </w:p>
    <w:p w:rsidR="003102C5" w:rsidRPr="00A62123" w:rsidRDefault="003102C5" w:rsidP="003102C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2123">
        <w:rPr>
          <w:rStyle w:val="c2"/>
          <w:b/>
          <w:bCs/>
          <w:color w:val="111111"/>
          <w:sz w:val="28"/>
          <w:szCs w:val="28"/>
        </w:rPr>
        <w:t>«Найди такую же фигуру»</w:t>
      </w:r>
    </w:p>
    <w:p w:rsidR="003102C5" w:rsidRPr="00A62123" w:rsidRDefault="003102C5" w:rsidP="003102C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A62123">
        <w:rPr>
          <w:rStyle w:val="c0"/>
          <w:color w:val="111111"/>
          <w:sz w:val="28"/>
          <w:szCs w:val="28"/>
          <w:u w:val="single"/>
        </w:rPr>
        <w:t>Содержание</w:t>
      </w:r>
      <w:r w:rsidRPr="00A62123">
        <w:rPr>
          <w:rStyle w:val="c0"/>
          <w:color w:val="111111"/>
          <w:sz w:val="28"/>
          <w:szCs w:val="28"/>
        </w:rPr>
        <w:t>:</w:t>
      </w:r>
    </w:p>
    <w:p w:rsidR="003102C5" w:rsidRPr="00A62123" w:rsidRDefault="003102C5" w:rsidP="003102C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A62123">
        <w:rPr>
          <w:rStyle w:val="c0"/>
          <w:color w:val="111111"/>
          <w:sz w:val="28"/>
          <w:szCs w:val="28"/>
        </w:rPr>
        <w:t>Вариант 1. Положите перед ребенком любую фигуру и попросите его найти фигуры, такие же, как эта, по цвету </w:t>
      </w:r>
      <w:r w:rsidRPr="00A62123">
        <w:rPr>
          <w:rStyle w:val="c0"/>
          <w:i/>
          <w:iCs/>
          <w:color w:val="111111"/>
          <w:sz w:val="28"/>
          <w:szCs w:val="28"/>
        </w:rPr>
        <w:t>(размеру, форме, толщине)</w:t>
      </w:r>
    </w:p>
    <w:p w:rsidR="003102C5" w:rsidRPr="00A62123" w:rsidRDefault="003102C5" w:rsidP="003102C5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A62123">
        <w:rPr>
          <w:rStyle w:val="c0"/>
          <w:color w:val="111111"/>
          <w:sz w:val="28"/>
          <w:szCs w:val="28"/>
        </w:rPr>
        <w:t>Вариант 2. Положите перед ребенком любую фигуру и предложите ему найти такие же фигурки по цвету, но не такие по форме.</w:t>
      </w:r>
    </w:p>
    <w:p w:rsidR="003102C5" w:rsidRPr="00A62123" w:rsidRDefault="003102C5" w:rsidP="003102C5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A62123">
        <w:rPr>
          <w:rStyle w:val="c0"/>
          <w:color w:val="111111"/>
          <w:sz w:val="28"/>
          <w:szCs w:val="28"/>
        </w:rPr>
        <w:t xml:space="preserve">Вариант 3. Положите перед ребенком любую фигуру и предложите ему найти </w:t>
      </w:r>
      <w:proofErr w:type="gramStart"/>
      <w:r w:rsidRPr="00A62123">
        <w:rPr>
          <w:rStyle w:val="c0"/>
          <w:color w:val="111111"/>
          <w:sz w:val="28"/>
          <w:szCs w:val="28"/>
        </w:rPr>
        <w:t>такие</w:t>
      </w:r>
      <w:proofErr w:type="gramEnd"/>
      <w:r w:rsidRPr="00A62123">
        <w:rPr>
          <w:rStyle w:val="c0"/>
          <w:color w:val="111111"/>
          <w:sz w:val="28"/>
          <w:szCs w:val="28"/>
        </w:rPr>
        <w:t xml:space="preserve"> же по форме, но не такие по цвету.</w:t>
      </w:r>
    </w:p>
    <w:p w:rsidR="003102C5" w:rsidRPr="00A62123" w:rsidRDefault="003102C5" w:rsidP="003102C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2123">
        <w:rPr>
          <w:rStyle w:val="c2"/>
          <w:b/>
          <w:bCs/>
          <w:color w:val="111111"/>
          <w:sz w:val="28"/>
          <w:szCs w:val="28"/>
        </w:rPr>
        <w:t>«Найди НЕ такую же фигуру»</w:t>
      </w:r>
    </w:p>
    <w:p w:rsidR="003102C5" w:rsidRPr="00A62123" w:rsidRDefault="003102C5" w:rsidP="003102C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A62123">
        <w:rPr>
          <w:rStyle w:val="c0"/>
          <w:color w:val="111111"/>
          <w:sz w:val="28"/>
          <w:szCs w:val="28"/>
          <w:u w:val="single"/>
        </w:rPr>
        <w:t>Содержание</w:t>
      </w:r>
      <w:r w:rsidRPr="00A62123">
        <w:rPr>
          <w:rStyle w:val="c0"/>
          <w:color w:val="111111"/>
          <w:sz w:val="28"/>
          <w:szCs w:val="28"/>
        </w:rPr>
        <w:t>:</w:t>
      </w:r>
    </w:p>
    <w:p w:rsidR="003102C5" w:rsidRPr="00A62123" w:rsidRDefault="003102C5" w:rsidP="003102C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A62123">
        <w:rPr>
          <w:rStyle w:val="c0"/>
          <w:color w:val="111111"/>
          <w:sz w:val="28"/>
          <w:szCs w:val="28"/>
        </w:rPr>
        <w:t>Положите перед ребенком любую фигуру и попросите его найти все фигуры, которые не такие, как эта, по цвету </w:t>
      </w:r>
      <w:r w:rsidRPr="00A62123">
        <w:rPr>
          <w:rStyle w:val="c0"/>
          <w:i/>
          <w:iCs/>
          <w:color w:val="111111"/>
          <w:sz w:val="28"/>
          <w:szCs w:val="28"/>
        </w:rPr>
        <w:t>(размеру, форме, толщине)</w:t>
      </w:r>
      <w:r w:rsidRPr="00A62123">
        <w:rPr>
          <w:rStyle w:val="c0"/>
          <w:color w:val="111111"/>
          <w:sz w:val="28"/>
          <w:szCs w:val="28"/>
        </w:rPr>
        <w:t>.</w:t>
      </w:r>
    </w:p>
    <w:p w:rsidR="003102C5" w:rsidRPr="00A62123" w:rsidRDefault="003102C5" w:rsidP="003102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02C5" w:rsidRPr="00A62123" w:rsidRDefault="003102C5" w:rsidP="003102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02C5" w:rsidRPr="00A62123" w:rsidRDefault="003102C5" w:rsidP="009804F5">
      <w:pPr>
        <w:rPr>
          <w:rFonts w:ascii="Times New Roman" w:hAnsi="Times New Roman" w:cs="Times New Roman"/>
          <w:sz w:val="28"/>
          <w:szCs w:val="28"/>
        </w:rPr>
      </w:pPr>
    </w:p>
    <w:p w:rsidR="003102C5" w:rsidRPr="00A62123" w:rsidRDefault="003102C5" w:rsidP="009804F5">
      <w:pPr>
        <w:rPr>
          <w:rFonts w:ascii="Times New Roman" w:hAnsi="Times New Roman" w:cs="Times New Roman"/>
          <w:sz w:val="28"/>
          <w:szCs w:val="28"/>
        </w:rPr>
      </w:pPr>
    </w:p>
    <w:p w:rsidR="003102C5" w:rsidRPr="00A62123" w:rsidRDefault="003102C5" w:rsidP="009804F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102C5" w:rsidRPr="00A62123" w:rsidRDefault="003102C5" w:rsidP="009804F5">
      <w:pPr>
        <w:rPr>
          <w:rFonts w:ascii="Times New Roman" w:hAnsi="Times New Roman" w:cs="Times New Roman"/>
          <w:sz w:val="28"/>
          <w:szCs w:val="28"/>
        </w:rPr>
      </w:pPr>
    </w:p>
    <w:sectPr w:rsidR="003102C5" w:rsidRPr="00A62123" w:rsidSect="00A62123">
      <w:pgSz w:w="11906" w:h="16838"/>
      <w:pgMar w:top="567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2" type="#_x0000_t75" style="width:12pt;height:12pt" o:bullet="t">
        <v:imagedata r:id="rId1" o:title="mso1FD3"/>
      </v:shape>
    </w:pict>
  </w:numPicBullet>
  <w:numPicBullet w:numPicBulletId="1">
    <w:pict>
      <v:shape id="_x0000_i1103" type="#_x0000_t75" style="width:9pt;height:9pt" o:bullet="t">
        <v:imagedata r:id="rId2" o:title="BD14582_"/>
      </v:shape>
    </w:pict>
  </w:numPicBullet>
  <w:numPicBullet w:numPicBulletId="2">
    <w:pict>
      <v:shape id="_x0000_i1104" type="#_x0000_t75" style="width:9pt;height:9pt" o:bullet="t">
        <v:imagedata r:id="rId3" o:title="BD15171_"/>
      </v:shape>
    </w:pict>
  </w:numPicBullet>
  <w:abstractNum w:abstractNumId="0">
    <w:nsid w:val="0C694BC1"/>
    <w:multiLevelType w:val="hybridMultilevel"/>
    <w:tmpl w:val="D360C102"/>
    <w:lvl w:ilvl="0" w:tplc="C78257C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2104CF"/>
    <w:multiLevelType w:val="hybridMultilevel"/>
    <w:tmpl w:val="5826302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57278D"/>
    <w:multiLevelType w:val="hybridMultilevel"/>
    <w:tmpl w:val="2A2AD57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496CA8"/>
    <w:multiLevelType w:val="hybridMultilevel"/>
    <w:tmpl w:val="7E66AAD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637099"/>
    <w:multiLevelType w:val="hybridMultilevel"/>
    <w:tmpl w:val="DC22BFA6"/>
    <w:lvl w:ilvl="0" w:tplc="041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71D11CB7"/>
    <w:multiLevelType w:val="hybridMultilevel"/>
    <w:tmpl w:val="2E221824"/>
    <w:lvl w:ilvl="0" w:tplc="EEE09EC0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E91"/>
    <w:rsid w:val="00070415"/>
    <w:rsid w:val="00092E91"/>
    <w:rsid w:val="00093AD2"/>
    <w:rsid w:val="000D379A"/>
    <w:rsid w:val="00191539"/>
    <w:rsid w:val="001D58B2"/>
    <w:rsid w:val="001D6481"/>
    <w:rsid w:val="00244319"/>
    <w:rsid w:val="00254CC6"/>
    <w:rsid w:val="00276D74"/>
    <w:rsid w:val="003102C5"/>
    <w:rsid w:val="00313A0C"/>
    <w:rsid w:val="00366872"/>
    <w:rsid w:val="00390370"/>
    <w:rsid w:val="003A60A3"/>
    <w:rsid w:val="004575C5"/>
    <w:rsid w:val="00497591"/>
    <w:rsid w:val="004C2C6A"/>
    <w:rsid w:val="005B4585"/>
    <w:rsid w:val="005F0E40"/>
    <w:rsid w:val="006B3EB2"/>
    <w:rsid w:val="00727118"/>
    <w:rsid w:val="007335D0"/>
    <w:rsid w:val="00750842"/>
    <w:rsid w:val="00793897"/>
    <w:rsid w:val="0082590C"/>
    <w:rsid w:val="00846102"/>
    <w:rsid w:val="008B0448"/>
    <w:rsid w:val="008B65D3"/>
    <w:rsid w:val="008E5C72"/>
    <w:rsid w:val="00925DF1"/>
    <w:rsid w:val="00972B4E"/>
    <w:rsid w:val="009804F5"/>
    <w:rsid w:val="009A5E0D"/>
    <w:rsid w:val="009E61B4"/>
    <w:rsid w:val="009E728E"/>
    <w:rsid w:val="00A01541"/>
    <w:rsid w:val="00A617DF"/>
    <w:rsid w:val="00A62123"/>
    <w:rsid w:val="00AB45F3"/>
    <w:rsid w:val="00AE438A"/>
    <w:rsid w:val="00B80885"/>
    <w:rsid w:val="00B90103"/>
    <w:rsid w:val="00B9309F"/>
    <w:rsid w:val="00BA4073"/>
    <w:rsid w:val="00BC2D92"/>
    <w:rsid w:val="00C072D5"/>
    <w:rsid w:val="00C20213"/>
    <w:rsid w:val="00C22D00"/>
    <w:rsid w:val="00C31AE5"/>
    <w:rsid w:val="00C366B6"/>
    <w:rsid w:val="00C55340"/>
    <w:rsid w:val="00CD4F78"/>
    <w:rsid w:val="00CE6B69"/>
    <w:rsid w:val="00CF2699"/>
    <w:rsid w:val="00D20C05"/>
    <w:rsid w:val="00D703EF"/>
    <w:rsid w:val="00DC738C"/>
    <w:rsid w:val="00E57E75"/>
    <w:rsid w:val="00E80556"/>
    <w:rsid w:val="00EC64DE"/>
    <w:rsid w:val="00F10BE8"/>
    <w:rsid w:val="00FD4065"/>
    <w:rsid w:val="00FF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44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9153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57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none">
    <w:name w:val="alignnone"/>
    <w:basedOn w:val="a"/>
    <w:rsid w:val="00457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575C5"/>
    <w:rPr>
      <w:b/>
      <w:bCs/>
    </w:rPr>
  </w:style>
  <w:style w:type="paragraph" w:customStyle="1" w:styleId="c1">
    <w:name w:val="c1"/>
    <w:basedOn w:val="a"/>
    <w:rsid w:val="004C2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C2C6A"/>
  </w:style>
  <w:style w:type="character" w:customStyle="1" w:styleId="c0">
    <w:name w:val="c0"/>
    <w:basedOn w:val="a0"/>
    <w:rsid w:val="004C2C6A"/>
  </w:style>
  <w:style w:type="paragraph" w:customStyle="1" w:styleId="c5">
    <w:name w:val="c5"/>
    <w:basedOn w:val="a"/>
    <w:rsid w:val="004C2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3102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3102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44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9153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57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none">
    <w:name w:val="alignnone"/>
    <w:basedOn w:val="a"/>
    <w:rsid w:val="00457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575C5"/>
    <w:rPr>
      <w:b/>
      <w:bCs/>
    </w:rPr>
  </w:style>
  <w:style w:type="paragraph" w:customStyle="1" w:styleId="c1">
    <w:name w:val="c1"/>
    <w:basedOn w:val="a"/>
    <w:rsid w:val="004C2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C2C6A"/>
  </w:style>
  <w:style w:type="character" w:customStyle="1" w:styleId="c0">
    <w:name w:val="c0"/>
    <w:basedOn w:val="a0"/>
    <w:rsid w:val="004C2C6A"/>
  </w:style>
  <w:style w:type="paragraph" w:customStyle="1" w:styleId="c5">
    <w:name w:val="c5"/>
    <w:basedOn w:val="a"/>
    <w:rsid w:val="004C2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3102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3102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6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8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microsoft.com/office/2007/relationships/stylesWithEffects" Target="stylesWithEffects.xml"/><Relationship Id="rId9" Type="http://schemas.openxmlformats.org/officeDocument/2006/relationships/image" Target="media/image6.png"/><Relationship Id="rId14" Type="http://schemas.openxmlformats.org/officeDocument/2006/relationships/image" Target="media/image11.e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DF9D9-1A08-47F9-81F6-8AE30FA54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Windows User</cp:lastModifiedBy>
  <cp:revision>10</cp:revision>
  <dcterms:created xsi:type="dcterms:W3CDTF">2022-11-25T22:51:00Z</dcterms:created>
  <dcterms:modified xsi:type="dcterms:W3CDTF">2022-12-22T13:27:00Z</dcterms:modified>
</cp:coreProperties>
</file>