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E2" w:rsidRPr="00DE3CE2" w:rsidRDefault="00DE3CE2" w:rsidP="007B4EED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DE3CE2">
        <w:rPr>
          <w:rFonts w:ascii="Times New Roman" w:hAnsi="Times New Roman" w:cs="Times New Roman"/>
          <w:b/>
          <w:sz w:val="40"/>
          <w:szCs w:val="40"/>
        </w:rPr>
        <w:t>Из опыта работы</w:t>
      </w:r>
    </w:p>
    <w:p w:rsidR="007B4EED" w:rsidRDefault="00DE3CE2" w:rsidP="007B4EED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33544" w:rsidRPr="007B4EED">
        <w:rPr>
          <w:rFonts w:ascii="Times New Roman" w:hAnsi="Times New Roman" w:cs="Times New Roman"/>
          <w:b/>
          <w:sz w:val="28"/>
          <w:szCs w:val="28"/>
        </w:rPr>
        <w:t>ИСПОЛЬЗОВАНИЕ ТЕХНОЛОГИИ СИНКВЕЙН</w:t>
      </w:r>
      <w:r w:rsidR="00B96F1B" w:rsidRPr="007B4E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96F1B" w:rsidRPr="007B4EE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733544" w:rsidRDefault="00DE3CE2" w:rsidP="007B4EED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РАБОТЕ С ДЕТЬМИ С ОНР».</w:t>
      </w:r>
    </w:p>
    <w:p w:rsidR="007B4EED" w:rsidRPr="007B4EED" w:rsidRDefault="007B4EED" w:rsidP="007B4EED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33544" w:rsidRPr="007B4EED" w:rsidRDefault="00733544" w:rsidP="007B4EE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B4EED">
        <w:rPr>
          <w:sz w:val="28"/>
          <w:szCs w:val="28"/>
        </w:rPr>
        <w:t>(ИЗ ОПЫТА РАБОТЫ)</w:t>
      </w:r>
    </w:p>
    <w:p w:rsidR="00733544" w:rsidRPr="006129B3" w:rsidRDefault="00733544" w:rsidP="00612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B3">
        <w:rPr>
          <w:rFonts w:ascii="Times New Roman" w:hAnsi="Times New Roman" w:cs="Times New Roman"/>
          <w:sz w:val="28"/>
          <w:szCs w:val="28"/>
        </w:rPr>
        <w:t>В современной логопедической практике с целью оптимизации процесса об</w:t>
      </w:r>
      <w:r w:rsidRPr="006129B3">
        <w:rPr>
          <w:rFonts w:ascii="Times New Roman" w:hAnsi="Times New Roman" w:cs="Times New Roman"/>
          <w:sz w:val="28"/>
          <w:szCs w:val="28"/>
        </w:rPr>
        <w:t>у</w:t>
      </w:r>
      <w:r w:rsidRPr="006129B3">
        <w:rPr>
          <w:rFonts w:ascii="Times New Roman" w:hAnsi="Times New Roman" w:cs="Times New Roman"/>
          <w:sz w:val="28"/>
          <w:szCs w:val="28"/>
        </w:rPr>
        <w:t>чения и развития детей с ОНР используется множество различных нетрадиц</w:t>
      </w:r>
      <w:r w:rsidRPr="006129B3">
        <w:rPr>
          <w:rFonts w:ascii="Times New Roman" w:hAnsi="Times New Roman" w:cs="Times New Roman"/>
          <w:sz w:val="28"/>
          <w:szCs w:val="28"/>
        </w:rPr>
        <w:t>и</w:t>
      </w:r>
      <w:r w:rsidRPr="006129B3">
        <w:rPr>
          <w:rFonts w:ascii="Times New Roman" w:hAnsi="Times New Roman" w:cs="Times New Roman"/>
          <w:sz w:val="28"/>
          <w:szCs w:val="28"/>
        </w:rPr>
        <w:t xml:space="preserve">онных технологий: музыкотерапия, песочная терапия, </w:t>
      </w:r>
      <w:proofErr w:type="spellStart"/>
      <w:r w:rsidRPr="006129B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129B3">
        <w:rPr>
          <w:rFonts w:ascii="Times New Roman" w:hAnsi="Times New Roman" w:cs="Times New Roman"/>
          <w:sz w:val="28"/>
          <w:szCs w:val="28"/>
        </w:rPr>
        <w:t xml:space="preserve"> технологии, различные модели и символы. Широкое место в работе с детьми логопатами заняла и технология составления </w:t>
      </w:r>
      <w:proofErr w:type="spellStart"/>
      <w:r w:rsidRPr="006129B3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6129B3">
        <w:rPr>
          <w:rFonts w:ascii="Times New Roman" w:hAnsi="Times New Roman" w:cs="Times New Roman"/>
          <w:sz w:val="28"/>
          <w:szCs w:val="28"/>
        </w:rPr>
        <w:t>.</w:t>
      </w:r>
    </w:p>
    <w:p w:rsidR="006129B3" w:rsidRPr="006129B3" w:rsidRDefault="00733544" w:rsidP="00612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9B3"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</w:t>
      </w:r>
      <w:proofErr w:type="spellEnd"/>
      <w:r w:rsidRPr="00612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 фр. </w:t>
      </w:r>
      <w:proofErr w:type="spellStart"/>
      <w:r w:rsidRPr="006129B3">
        <w:rPr>
          <w:rFonts w:ascii="Times New Roman" w:hAnsi="Times New Roman" w:cs="Times New Roman"/>
          <w:sz w:val="28"/>
          <w:szCs w:val="28"/>
          <w:shd w:val="clear" w:color="auto" w:fill="FFFFFF"/>
        </w:rPr>
        <w:t>cinquains</w:t>
      </w:r>
      <w:proofErr w:type="spellEnd"/>
      <w:r w:rsidRPr="00612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англ. </w:t>
      </w:r>
      <w:proofErr w:type="spellStart"/>
      <w:r w:rsidRPr="006129B3">
        <w:rPr>
          <w:rFonts w:ascii="Times New Roman" w:hAnsi="Times New Roman" w:cs="Times New Roman"/>
          <w:sz w:val="28"/>
          <w:szCs w:val="28"/>
          <w:shd w:val="clear" w:color="auto" w:fill="FFFFFF"/>
        </w:rPr>
        <w:t>cinquain</w:t>
      </w:r>
      <w:proofErr w:type="spellEnd"/>
      <w:r w:rsidRPr="006129B3">
        <w:rPr>
          <w:rFonts w:ascii="Times New Roman" w:hAnsi="Times New Roman" w:cs="Times New Roman"/>
          <w:sz w:val="28"/>
          <w:szCs w:val="28"/>
          <w:shd w:val="clear" w:color="auto" w:fill="FFFFFF"/>
        </w:rPr>
        <w:t>) – это творческая работа, которая имеет короткую форму стихотворения, состоящего из пяти нерифмованных строк.</w:t>
      </w:r>
      <w:r w:rsidRPr="006129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2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Говорят, что в вольном переводе это означает "пять вдохновений", или "пять удач".</w:t>
      </w:r>
      <w:r w:rsidRPr="006129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29B3" w:rsidRPr="00612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9B3" w:rsidRPr="006129B3" w:rsidRDefault="00733544" w:rsidP="006129B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129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Правила </w:t>
      </w:r>
      <w:r w:rsidR="003C3F9D" w:rsidRPr="006129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написания </w:t>
      </w:r>
      <w:proofErr w:type="spellStart"/>
      <w:r w:rsidR="003C3F9D" w:rsidRPr="006129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синквейна</w:t>
      </w:r>
      <w:proofErr w:type="spellEnd"/>
      <w:r w:rsidR="003C3F9D" w:rsidRPr="006129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B177C" w:rsidRDefault="003C3F9D" w:rsidP="00612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9B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</w:t>
      </w:r>
      <w:r w:rsidR="00733544" w:rsidRPr="006129B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ервая строка</w:t>
      </w:r>
      <w:r w:rsidR="00733544" w:rsidRPr="00612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существительное, которое</w:t>
      </w:r>
      <w:r w:rsidRPr="006129B3">
        <w:rPr>
          <w:rFonts w:ascii="Times New Roman" w:hAnsi="Times New Roman" w:cs="Times New Roman"/>
          <w:sz w:val="28"/>
          <w:szCs w:val="28"/>
          <w:shd w:val="clear" w:color="auto" w:fill="FFFFFF"/>
        </w:rPr>
        <w:t>, собственно, и нужно осмыслить.</w:t>
      </w:r>
      <w:r w:rsidR="00733544" w:rsidRPr="006129B3">
        <w:rPr>
          <w:rFonts w:ascii="Times New Roman" w:hAnsi="Times New Roman" w:cs="Times New Roman"/>
          <w:sz w:val="28"/>
          <w:szCs w:val="28"/>
        </w:rPr>
        <w:br/>
      </w:r>
      <w:r w:rsidRPr="006129B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</w:t>
      </w:r>
      <w:r w:rsidR="00733544" w:rsidRPr="006129B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торая строка</w:t>
      </w:r>
      <w:r w:rsidR="00733544" w:rsidRPr="00612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два прилагательных, определяющих это существительное и описы</w:t>
      </w:r>
      <w:r w:rsidRPr="006129B3">
        <w:rPr>
          <w:rFonts w:ascii="Times New Roman" w:hAnsi="Times New Roman" w:cs="Times New Roman"/>
          <w:sz w:val="28"/>
          <w:szCs w:val="28"/>
          <w:shd w:val="clear" w:color="auto" w:fill="FFFFFF"/>
        </w:rPr>
        <w:t>вающих ваше представление о нём.</w:t>
      </w:r>
      <w:r w:rsidR="00733544" w:rsidRPr="006129B3">
        <w:rPr>
          <w:rFonts w:ascii="Times New Roman" w:hAnsi="Times New Roman" w:cs="Times New Roman"/>
          <w:sz w:val="28"/>
          <w:szCs w:val="28"/>
        </w:rPr>
        <w:br/>
      </w:r>
      <w:r w:rsidRPr="006129B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</w:t>
      </w:r>
      <w:r w:rsidR="00733544" w:rsidRPr="006129B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ретья строка</w:t>
      </w:r>
      <w:r w:rsidR="00733544" w:rsidRPr="00612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три глагола: действия, кото</w:t>
      </w:r>
      <w:r w:rsidRPr="006129B3">
        <w:rPr>
          <w:rFonts w:ascii="Times New Roman" w:hAnsi="Times New Roman" w:cs="Times New Roman"/>
          <w:sz w:val="28"/>
          <w:szCs w:val="28"/>
          <w:shd w:val="clear" w:color="auto" w:fill="FFFFFF"/>
        </w:rPr>
        <w:t>рые производит существительное.</w:t>
      </w:r>
      <w:r w:rsidR="00733544" w:rsidRPr="006129B3">
        <w:rPr>
          <w:rFonts w:ascii="Times New Roman" w:hAnsi="Times New Roman" w:cs="Times New Roman"/>
          <w:sz w:val="28"/>
          <w:szCs w:val="28"/>
        </w:rPr>
        <w:br/>
      </w:r>
      <w:r w:rsidRPr="006129B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Ч</w:t>
      </w:r>
      <w:r w:rsidR="00733544" w:rsidRPr="006129B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етвёртая строка</w:t>
      </w:r>
      <w:r w:rsidR="00733544" w:rsidRPr="00612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фраза из четырёх слов, передающая ва</w:t>
      </w:r>
      <w:r w:rsidRPr="006129B3">
        <w:rPr>
          <w:rFonts w:ascii="Times New Roman" w:hAnsi="Times New Roman" w:cs="Times New Roman"/>
          <w:sz w:val="28"/>
          <w:szCs w:val="28"/>
          <w:shd w:val="clear" w:color="auto" w:fill="FFFFFF"/>
        </w:rPr>
        <w:t>ше отношение к с</w:t>
      </w:r>
      <w:r w:rsidRPr="006129B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6129B3">
        <w:rPr>
          <w:rFonts w:ascii="Times New Roman" w:hAnsi="Times New Roman" w:cs="Times New Roman"/>
          <w:sz w:val="28"/>
          <w:szCs w:val="28"/>
          <w:shd w:val="clear" w:color="auto" w:fill="FFFFFF"/>
        </w:rPr>
        <w:t>ществительному.</w:t>
      </w:r>
      <w:r w:rsidR="00733544" w:rsidRPr="006129B3">
        <w:rPr>
          <w:rFonts w:ascii="Times New Roman" w:hAnsi="Times New Roman" w:cs="Times New Roman"/>
          <w:sz w:val="28"/>
          <w:szCs w:val="28"/>
        </w:rPr>
        <w:br/>
      </w:r>
      <w:r w:rsidRPr="006129B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</w:t>
      </w:r>
      <w:r w:rsidR="00733544" w:rsidRPr="006129B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ятая строка</w:t>
      </w:r>
      <w:r w:rsidR="00733544" w:rsidRPr="00612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177C" w:rsidRPr="006129B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33544" w:rsidRPr="00612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синоним существительного или ваши ассоциации к этому сл</w:t>
      </w:r>
      <w:r w:rsidR="00733544" w:rsidRPr="006129B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33544" w:rsidRPr="006129B3">
        <w:rPr>
          <w:rFonts w:ascii="Times New Roman" w:hAnsi="Times New Roman" w:cs="Times New Roman"/>
          <w:sz w:val="28"/>
          <w:szCs w:val="28"/>
          <w:shd w:val="clear" w:color="auto" w:fill="FFFFFF"/>
        </w:rPr>
        <w:t>ву.</w:t>
      </w:r>
    </w:p>
    <w:p w:rsidR="00FF0D35" w:rsidRDefault="007B4EED" w:rsidP="007B4E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2495550"/>
            <wp:effectExtent l="19050" t="0" r="0" b="0"/>
            <wp:docPr id="3" name="Рисунок 2" descr="http://festival.1september.ru/articles/586446/img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Рисунок 4" descr="http://festival.1september.ru/articles/586446/img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EED" w:rsidRDefault="007B4EED" w:rsidP="006129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372" w:rsidRPr="006129B3" w:rsidRDefault="00DA2372" w:rsidP="006129B3">
      <w:pPr>
        <w:shd w:val="clear" w:color="auto" w:fill="FFFFFF"/>
        <w:spacing w:after="0" w:line="36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Чёткое соблюдение правил написания </w:t>
      </w:r>
      <w:proofErr w:type="spellStart"/>
      <w:r w:rsidRPr="00612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61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обязательно. Например, для улучшения текста в четвёртой строке можно использовать три или пять слов, а в пятой строке — два слова.</w:t>
      </w:r>
    </w:p>
    <w:p w:rsidR="006129B3" w:rsidRDefault="00536952" w:rsidP="006129B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129B3">
        <w:rPr>
          <w:sz w:val="28"/>
          <w:szCs w:val="28"/>
        </w:rPr>
        <w:t>Начинаю знакомить детей  с этим приёмом уже в старшем дошкольном возра</w:t>
      </w:r>
      <w:r w:rsidRPr="006129B3">
        <w:rPr>
          <w:sz w:val="28"/>
          <w:szCs w:val="28"/>
        </w:rPr>
        <w:t>с</w:t>
      </w:r>
      <w:r w:rsidRPr="006129B3">
        <w:rPr>
          <w:sz w:val="28"/>
          <w:szCs w:val="28"/>
        </w:rPr>
        <w:t xml:space="preserve">те, но т.к. они ещё не умеют читать и писать, предлагаю им </w:t>
      </w:r>
      <w:r w:rsidR="00B96F1B" w:rsidRPr="006129B3">
        <w:rPr>
          <w:sz w:val="28"/>
          <w:szCs w:val="28"/>
        </w:rPr>
        <w:t xml:space="preserve">устное составление </w:t>
      </w:r>
      <w:proofErr w:type="spellStart"/>
      <w:r w:rsidR="00B96F1B" w:rsidRPr="006129B3">
        <w:rPr>
          <w:sz w:val="28"/>
          <w:szCs w:val="28"/>
        </w:rPr>
        <w:t>синквейна</w:t>
      </w:r>
      <w:proofErr w:type="spellEnd"/>
      <w:r w:rsidRPr="006129B3">
        <w:rPr>
          <w:sz w:val="28"/>
          <w:szCs w:val="28"/>
        </w:rPr>
        <w:t xml:space="preserve"> с вопросительными словами. О ком, о чем? Какие, какая, какое? Что делал, что сделал? При помощи наводящих вопросов дети учатся выделять главную мысль, отвечать на вопросы и по определенному алгоритму создают свои устные нерифмованные</w:t>
      </w:r>
      <w:r w:rsidR="006129B3">
        <w:rPr>
          <w:sz w:val="28"/>
          <w:szCs w:val="28"/>
        </w:rPr>
        <w:t xml:space="preserve"> </w:t>
      </w:r>
      <w:r w:rsidRPr="006129B3">
        <w:rPr>
          <w:sz w:val="28"/>
          <w:szCs w:val="28"/>
        </w:rPr>
        <w:t xml:space="preserve">стихотворения, затем совместно их красиво оформляем. </w:t>
      </w:r>
      <w:r w:rsidR="00DA2372" w:rsidRPr="006129B3">
        <w:rPr>
          <w:sz w:val="28"/>
          <w:szCs w:val="28"/>
        </w:rPr>
        <w:t>Дети умеющие печатать созда</w:t>
      </w:r>
      <w:r w:rsidR="009F52E1" w:rsidRPr="006129B3">
        <w:rPr>
          <w:sz w:val="28"/>
          <w:szCs w:val="28"/>
        </w:rPr>
        <w:t>ю</w:t>
      </w:r>
      <w:r w:rsidR="00DA2372" w:rsidRPr="006129B3">
        <w:rPr>
          <w:sz w:val="28"/>
          <w:szCs w:val="28"/>
        </w:rPr>
        <w:t>т</w:t>
      </w:r>
      <w:r w:rsidR="009F52E1" w:rsidRPr="006129B3">
        <w:rPr>
          <w:sz w:val="28"/>
          <w:szCs w:val="28"/>
        </w:rPr>
        <w:t xml:space="preserve">  </w:t>
      </w:r>
      <w:proofErr w:type="spellStart"/>
      <w:r w:rsidR="009F52E1" w:rsidRPr="006129B3">
        <w:rPr>
          <w:sz w:val="28"/>
          <w:szCs w:val="28"/>
        </w:rPr>
        <w:t>синквейн</w:t>
      </w:r>
      <w:proofErr w:type="spellEnd"/>
      <w:r w:rsidR="009F52E1" w:rsidRPr="006129B3">
        <w:rPr>
          <w:sz w:val="28"/>
          <w:szCs w:val="28"/>
        </w:rPr>
        <w:t xml:space="preserve"> на листе бумаги</w:t>
      </w:r>
      <w:r w:rsidR="00DA2372" w:rsidRPr="006129B3">
        <w:rPr>
          <w:sz w:val="28"/>
          <w:szCs w:val="28"/>
        </w:rPr>
        <w:t xml:space="preserve"> сам</w:t>
      </w:r>
      <w:r w:rsidR="00DA2372" w:rsidRPr="006129B3">
        <w:rPr>
          <w:sz w:val="28"/>
          <w:szCs w:val="28"/>
        </w:rPr>
        <w:t>о</w:t>
      </w:r>
      <w:r w:rsidR="00DA2372" w:rsidRPr="006129B3">
        <w:rPr>
          <w:sz w:val="28"/>
          <w:szCs w:val="28"/>
        </w:rPr>
        <w:t xml:space="preserve">стоятельно. </w:t>
      </w:r>
    </w:p>
    <w:p w:rsidR="006129B3" w:rsidRDefault="009F52E1" w:rsidP="006129B3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6129B3">
        <w:rPr>
          <w:bCs/>
          <w:sz w:val="28"/>
          <w:szCs w:val="28"/>
        </w:rPr>
        <w:t xml:space="preserve">Алгоритм построения </w:t>
      </w:r>
      <w:proofErr w:type="spellStart"/>
      <w:r w:rsidRPr="006129B3">
        <w:rPr>
          <w:bCs/>
          <w:sz w:val="28"/>
          <w:szCs w:val="28"/>
        </w:rPr>
        <w:t>синквейна</w:t>
      </w:r>
      <w:proofErr w:type="spellEnd"/>
      <w:r w:rsidRPr="006129B3">
        <w:rPr>
          <w:bCs/>
          <w:sz w:val="28"/>
          <w:szCs w:val="28"/>
        </w:rPr>
        <w:t xml:space="preserve"> для детей, которые пока не умеют читать, строим с помощью условных обозначений слов:</w:t>
      </w:r>
    </w:p>
    <w:p w:rsidR="00F07EA7" w:rsidRPr="006129B3" w:rsidRDefault="00F07EA7" w:rsidP="006129B3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6129B3">
        <w:rPr>
          <w:b/>
          <w:sz w:val="28"/>
          <w:szCs w:val="28"/>
          <w:u w:val="single"/>
        </w:rPr>
        <w:t xml:space="preserve">Условные обозначения слов для составления </w:t>
      </w:r>
      <w:proofErr w:type="spellStart"/>
      <w:r w:rsidRPr="006129B3">
        <w:rPr>
          <w:b/>
          <w:sz w:val="28"/>
          <w:szCs w:val="28"/>
          <w:u w:val="single"/>
        </w:rPr>
        <w:t>синквейна</w:t>
      </w:r>
      <w:proofErr w:type="spellEnd"/>
      <w:r w:rsidRPr="006129B3">
        <w:rPr>
          <w:b/>
          <w:sz w:val="28"/>
          <w:szCs w:val="28"/>
          <w:u w:val="single"/>
        </w:rPr>
        <w:t xml:space="preserve"> детьми:</w:t>
      </w:r>
    </w:p>
    <w:p w:rsidR="00536952" w:rsidRPr="006129B3" w:rsidRDefault="00536952" w:rsidP="006129B3">
      <w:pPr>
        <w:pStyle w:val="a3"/>
        <w:jc w:val="both"/>
        <w:rPr>
          <w:sz w:val="28"/>
          <w:szCs w:val="28"/>
        </w:rPr>
      </w:pPr>
      <w:r w:rsidRPr="006129B3">
        <w:rPr>
          <w:sz w:val="28"/>
          <w:szCs w:val="28"/>
        </w:rPr>
        <w:t>- слова-предметы (существительные)</w:t>
      </w:r>
    </w:p>
    <w:p w:rsidR="00536952" w:rsidRPr="006129B3" w:rsidRDefault="00536952" w:rsidP="006129B3">
      <w:pPr>
        <w:pStyle w:val="a3"/>
        <w:jc w:val="both"/>
        <w:rPr>
          <w:sz w:val="28"/>
          <w:szCs w:val="28"/>
        </w:rPr>
      </w:pPr>
      <w:r w:rsidRPr="006129B3">
        <w:rPr>
          <w:sz w:val="28"/>
          <w:szCs w:val="28"/>
        </w:rPr>
        <w:t>- слова-признаки (прилагательные)</w:t>
      </w:r>
    </w:p>
    <w:p w:rsidR="00536952" w:rsidRPr="006129B3" w:rsidRDefault="00536952" w:rsidP="006129B3">
      <w:pPr>
        <w:pStyle w:val="a3"/>
        <w:jc w:val="both"/>
        <w:rPr>
          <w:sz w:val="28"/>
          <w:szCs w:val="28"/>
        </w:rPr>
      </w:pPr>
      <w:r w:rsidRPr="006129B3">
        <w:rPr>
          <w:sz w:val="28"/>
          <w:szCs w:val="28"/>
        </w:rPr>
        <w:t>- слова-действия (глаголы)</w:t>
      </w:r>
    </w:p>
    <w:p w:rsidR="00536952" w:rsidRPr="006129B3" w:rsidRDefault="00536952" w:rsidP="006129B3">
      <w:pPr>
        <w:pStyle w:val="a3"/>
        <w:jc w:val="both"/>
        <w:rPr>
          <w:sz w:val="28"/>
          <w:szCs w:val="28"/>
        </w:rPr>
      </w:pPr>
      <w:r w:rsidRPr="006129B3">
        <w:rPr>
          <w:sz w:val="28"/>
          <w:szCs w:val="28"/>
        </w:rPr>
        <w:t>- слова-предметы (существительные)</w:t>
      </w:r>
    </w:p>
    <w:p w:rsidR="00733544" w:rsidRPr="006129B3" w:rsidRDefault="00733544" w:rsidP="006129B3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6129B3">
        <w:rPr>
          <w:b/>
          <w:sz w:val="28"/>
          <w:szCs w:val="28"/>
        </w:rPr>
        <w:t xml:space="preserve">Пример </w:t>
      </w:r>
      <w:proofErr w:type="spellStart"/>
      <w:r w:rsidRPr="006129B3">
        <w:rPr>
          <w:b/>
          <w:sz w:val="28"/>
          <w:szCs w:val="28"/>
        </w:rPr>
        <w:t>синквейна</w:t>
      </w:r>
      <w:proofErr w:type="spellEnd"/>
      <w:r w:rsidRPr="006129B3">
        <w:rPr>
          <w:b/>
          <w:sz w:val="28"/>
          <w:szCs w:val="28"/>
        </w:rPr>
        <w:t xml:space="preserve">, </w:t>
      </w:r>
      <w:proofErr w:type="gramStart"/>
      <w:r w:rsidRPr="006129B3">
        <w:rPr>
          <w:b/>
          <w:sz w:val="28"/>
          <w:szCs w:val="28"/>
        </w:rPr>
        <w:t>составленного</w:t>
      </w:r>
      <w:proofErr w:type="gramEnd"/>
      <w:r w:rsidRPr="006129B3">
        <w:rPr>
          <w:b/>
          <w:sz w:val="28"/>
          <w:szCs w:val="28"/>
        </w:rPr>
        <w:t xml:space="preserve"> ребенком старшей логопедической группы.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9"/>
        <w:gridCol w:w="5106"/>
      </w:tblGrid>
      <w:tr w:rsidR="00B96F1B" w:rsidRPr="006129B3" w:rsidTr="006129B3">
        <w:trPr>
          <w:trHeight w:val="2814"/>
        </w:trPr>
        <w:tc>
          <w:tcPr>
            <w:tcW w:w="4409" w:type="dxa"/>
          </w:tcPr>
          <w:p w:rsidR="00B96F1B" w:rsidRPr="006129B3" w:rsidRDefault="00B96F1B" w:rsidP="006129B3">
            <w:pPr>
              <w:pStyle w:val="a3"/>
              <w:jc w:val="both"/>
              <w:rPr>
                <w:sz w:val="28"/>
                <w:szCs w:val="28"/>
              </w:rPr>
            </w:pPr>
            <w:r w:rsidRPr="006129B3">
              <w:rPr>
                <w:sz w:val="28"/>
                <w:szCs w:val="28"/>
              </w:rPr>
              <w:t xml:space="preserve">1. </w:t>
            </w:r>
            <w:proofErr w:type="spellStart"/>
            <w:r w:rsidRPr="006129B3">
              <w:rPr>
                <w:sz w:val="28"/>
                <w:szCs w:val="28"/>
              </w:rPr>
              <w:t>Самолѐт.</w:t>
            </w:r>
            <w:proofErr w:type="spellEnd"/>
            <w:r w:rsidRPr="006129B3">
              <w:rPr>
                <w:sz w:val="28"/>
                <w:szCs w:val="28"/>
              </w:rPr>
              <w:t xml:space="preserve"> </w:t>
            </w:r>
          </w:p>
          <w:p w:rsidR="00B96F1B" w:rsidRPr="006129B3" w:rsidRDefault="00B96F1B" w:rsidP="006129B3">
            <w:pPr>
              <w:pStyle w:val="a3"/>
              <w:jc w:val="both"/>
              <w:rPr>
                <w:sz w:val="28"/>
                <w:szCs w:val="28"/>
              </w:rPr>
            </w:pPr>
            <w:r w:rsidRPr="006129B3">
              <w:rPr>
                <w:sz w:val="28"/>
                <w:szCs w:val="28"/>
              </w:rPr>
              <w:t xml:space="preserve">2. Быстрый, металлический. </w:t>
            </w:r>
          </w:p>
          <w:p w:rsidR="00B96F1B" w:rsidRPr="006129B3" w:rsidRDefault="00B96F1B" w:rsidP="006129B3">
            <w:pPr>
              <w:pStyle w:val="a3"/>
              <w:jc w:val="both"/>
              <w:rPr>
                <w:sz w:val="28"/>
                <w:szCs w:val="28"/>
              </w:rPr>
            </w:pPr>
            <w:r w:rsidRPr="006129B3">
              <w:rPr>
                <w:sz w:val="28"/>
                <w:szCs w:val="28"/>
              </w:rPr>
              <w:t xml:space="preserve">3. Взлетает, летит, перевозит. </w:t>
            </w:r>
          </w:p>
          <w:p w:rsidR="00B96F1B" w:rsidRPr="006129B3" w:rsidRDefault="00B96F1B" w:rsidP="006129B3">
            <w:pPr>
              <w:pStyle w:val="a3"/>
              <w:jc w:val="both"/>
              <w:rPr>
                <w:sz w:val="28"/>
                <w:szCs w:val="28"/>
              </w:rPr>
            </w:pPr>
            <w:r w:rsidRPr="006129B3">
              <w:rPr>
                <w:sz w:val="28"/>
                <w:szCs w:val="28"/>
              </w:rPr>
              <w:t>4. Я люблю путешествовать.</w:t>
            </w:r>
          </w:p>
          <w:p w:rsidR="00B96F1B" w:rsidRPr="006129B3" w:rsidRDefault="00B96F1B" w:rsidP="006129B3">
            <w:pPr>
              <w:pStyle w:val="a3"/>
              <w:jc w:val="both"/>
              <w:rPr>
                <w:sz w:val="28"/>
                <w:szCs w:val="28"/>
              </w:rPr>
            </w:pPr>
            <w:r w:rsidRPr="006129B3">
              <w:rPr>
                <w:sz w:val="28"/>
                <w:szCs w:val="28"/>
              </w:rPr>
              <w:t xml:space="preserve"> 5. Воздушный транспорт.</w:t>
            </w:r>
          </w:p>
          <w:p w:rsidR="00B96F1B" w:rsidRPr="006129B3" w:rsidRDefault="00B96F1B" w:rsidP="006129B3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42" w:type="dxa"/>
          </w:tcPr>
          <w:p w:rsidR="00B96F1B" w:rsidRPr="006129B3" w:rsidRDefault="00B96F1B" w:rsidP="006129B3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29B3">
              <w:rPr>
                <w:noProof/>
                <w:sz w:val="28"/>
                <w:szCs w:val="28"/>
              </w:rPr>
              <w:drawing>
                <wp:inline distT="0" distB="0" distL="0" distR="0">
                  <wp:extent cx="3081866" cy="1733550"/>
                  <wp:effectExtent l="19050" t="0" r="4234" b="0"/>
                  <wp:docPr id="2" name="Рисунок 1" descr="https://ds03.infourok.ru/uploads/ex/0c04/0004172b-4b91b561/3/hello_html_m3e57b4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c04/0004172b-4b91b561/3/hello_html_m3e57b4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866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3544" w:rsidRPr="006129B3" w:rsidRDefault="00733544" w:rsidP="006129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29B3">
        <w:rPr>
          <w:sz w:val="28"/>
          <w:szCs w:val="28"/>
        </w:rPr>
        <w:t xml:space="preserve">Из приведенного примера видно, что для составления </w:t>
      </w:r>
      <w:proofErr w:type="spellStart"/>
      <w:r w:rsidRPr="006129B3">
        <w:rPr>
          <w:sz w:val="28"/>
          <w:szCs w:val="28"/>
        </w:rPr>
        <w:t>синквейна</w:t>
      </w:r>
      <w:proofErr w:type="spellEnd"/>
      <w:r w:rsidRPr="006129B3">
        <w:rPr>
          <w:sz w:val="28"/>
          <w:szCs w:val="28"/>
        </w:rPr>
        <w:t xml:space="preserve"> необходима большая предварительная работа. Дети должны усвоить  материал по темам:</w:t>
      </w:r>
      <w:r w:rsidR="00B96F1B" w:rsidRPr="006129B3">
        <w:rPr>
          <w:sz w:val="28"/>
          <w:szCs w:val="28"/>
        </w:rPr>
        <w:t xml:space="preserve"> </w:t>
      </w:r>
      <w:proofErr w:type="gramStart"/>
      <w:r w:rsidRPr="006129B3">
        <w:rPr>
          <w:sz w:val="28"/>
          <w:szCs w:val="28"/>
        </w:rPr>
        <w:lastRenderedPageBreak/>
        <w:t xml:space="preserve">«Слово - предмет», «Слово - действие», «Слово - признак», </w:t>
      </w:r>
      <w:r w:rsidR="00F07EA7" w:rsidRPr="006129B3">
        <w:rPr>
          <w:sz w:val="28"/>
          <w:szCs w:val="28"/>
        </w:rPr>
        <w:t xml:space="preserve">«Слово-ассоциация», </w:t>
      </w:r>
      <w:r w:rsidRPr="006129B3">
        <w:rPr>
          <w:sz w:val="28"/>
          <w:szCs w:val="28"/>
        </w:rPr>
        <w:t>который одновременно расширяет и активизирует словарь сущ</w:t>
      </w:r>
      <w:r w:rsidRPr="006129B3">
        <w:rPr>
          <w:sz w:val="28"/>
          <w:szCs w:val="28"/>
        </w:rPr>
        <w:t>е</w:t>
      </w:r>
      <w:r w:rsidRPr="006129B3">
        <w:rPr>
          <w:sz w:val="28"/>
          <w:szCs w:val="28"/>
        </w:rPr>
        <w:t>ствительных, глаголов, прилагательных; познакомиться с понятиями «живой» и «неживой» предмет, «рифма», «</w:t>
      </w:r>
      <w:proofErr w:type="spellStart"/>
      <w:r w:rsidRPr="006129B3">
        <w:rPr>
          <w:sz w:val="28"/>
          <w:szCs w:val="28"/>
        </w:rPr>
        <w:t>синквейн</w:t>
      </w:r>
      <w:proofErr w:type="spellEnd"/>
      <w:r w:rsidRPr="006129B3">
        <w:rPr>
          <w:sz w:val="28"/>
          <w:szCs w:val="28"/>
        </w:rPr>
        <w:t>»; научиться ставить вопросы к сл</w:t>
      </w:r>
      <w:r w:rsidRPr="006129B3">
        <w:rPr>
          <w:sz w:val="28"/>
          <w:szCs w:val="28"/>
        </w:rPr>
        <w:t>о</w:t>
      </w:r>
      <w:r w:rsidRPr="006129B3">
        <w:rPr>
          <w:sz w:val="28"/>
          <w:szCs w:val="28"/>
        </w:rPr>
        <w:t>вам, обозначающим предметы, действия и признаки предметов, изображать их графически, сравнивать предметы, находить сходства и различия между ними.</w:t>
      </w:r>
      <w:proofErr w:type="gramEnd"/>
    </w:p>
    <w:p w:rsidR="006129B3" w:rsidRDefault="00733544" w:rsidP="006129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29B3">
        <w:rPr>
          <w:sz w:val="28"/>
          <w:szCs w:val="28"/>
        </w:rPr>
        <w:t xml:space="preserve"> В свою очередь, вся эта предварительная работа является фундаментом для развития связной речи. На основе своего </w:t>
      </w:r>
      <w:proofErr w:type="spellStart"/>
      <w:r w:rsidRPr="006129B3">
        <w:rPr>
          <w:sz w:val="28"/>
          <w:szCs w:val="28"/>
        </w:rPr>
        <w:t>синквейна</w:t>
      </w:r>
      <w:proofErr w:type="spellEnd"/>
      <w:r w:rsidRPr="006129B3">
        <w:rPr>
          <w:sz w:val="28"/>
          <w:szCs w:val="28"/>
        </w:rPr>
        <w:t xml:space="preserve"> дети составляют загадки, описательные рассказы о живых и неживых предметах и явлениях природы. </w:t>
      </w:r>
      <w:proofErr w:type="gramStart"/>
      <w:r w:rsidRPr="006129B3">
        <w:rPr>
          <w:sz w:val="28"/>
          <w:szCs w:val="28"/>
        </w:rPr>
        <w:t xml:space="preserve">При составлении </w:t>
      </w:r>
      <w:proofErr w:type="spellStart"/>
      <w:r w:rsidRPr="006129B3">
        <w:rPr>
          <w:sz w:val="28"/>
          <w:szCs w:val="28"/>
        </w:rPr>
        <w:t>синквейнов</w:t>
      </w:r>
      <w:proofErr w:type="spellEnd"/>
      <w:r w:rsidRPr="006129B3">
        <w:rPr>
          <w:sz w:val="28"/>
          <w:szCs w:val="28"/>
        </w:rPr>
        <w:t xml:space="preserve"> используем как живые (друзья, родители, сестры, братья</w:t>
      </w:r>
      <w:r w:rsidR="005424F7" w:rsidRPr="006129B3">
        <w:rPr>
          <w:sz w:val="28"/>
          <w:szCs w:val="28"/>
        </w:rPr>
        <w:t>, педагоги, животные), так и не</w:t>
      </w:r>
      <w:r w:rsidRPr="006129B3">
        <w:rPr>
          <w:sz w:val="28"/>
          <w:szCs w:val="28"/>
        </w:rPr>
        <w:t>живые предметы (игрушки, работы детей, сделанные на занятиях по изо).</w:t>
      </w:r>
      <w:r w:rsidR="006129B3">
        <w:rPr>
          <w:sz w:val="28"/>
          <w:szCs w:val="28"/>
        </w:rPr>
        <w:t xml:space="preserve"> </w:t>
      </w:r>
      <w:proofErr w:type="gramEnd"/>
    </w:p>
    <w:p w:rsidR="006129B3" w:rsidRDefault="00733544" w:rsidP="006129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29B3">
        <w:rPr>
          <w:sz w:val="28"/>
          <w:szCs w:val="28"/>
        </w:rPr>
        <w:t xml:space="preserve">Использую </w:t>
      </w:r>
      <w:proofErr w:type="spellStart"/>
      <w:r w:rsidRPr="006129B3">
        <w:rPr>
          <w:sz w:val="28"/>
          <w:szCs w:val="28"/>
        </w:rPr>
        <w:t>синквейн</w:t>
      </w:r>
      <w:proofErr w:type="spellEnd"/>
      <w:r w:rsidRPr="006129B3">
        <w:rPr>
          <w:sz w:val="28"/>
          <w:szCs w:val="28"/>
        </w:rPr>
        <w:t xml:space="preserve"> как на подгрупповых, так и индивидуальных занятиях. При составлении </w:t>
      </w:r>
      <w:proofErr w:type="spellStart"/>
      <w:r w:rsidRPr="006129B3">
        <w:rPr>
          <w:sz w:val="28"/>
          <w:szCs w:val="28"/>
        </w:rPr>
        <w:t>синквейна</w:t>
      </w:r>
      <w:proofErr w:type="spellEnd"/>
      <w:r w:rsidRPr="006129B3">
        <w:rPr>
          <w:sz w:val="28"/>
          <w:szCs w:val="28"/>
        </w:rPr>
        <w:t xml:space="preserve"> с дошкольниками нужно помнить, что необходимо составлять </w:t>
      </w:r>
      <w:proofErr w:type="spellStart"/>
      <w:r w:rsidRPr="006129B3">
        <w:rPr>
          <w:sz w:val="28"/>
          <w:szCs w:val="28"/>
        </w:rPr>
        <w:t>синквейн</w:t>
      </w:r>
      <w:proofErr w:type="spellEnd"/>
      <w:r w:rsidRPr="006129B3">
        <w:rPr>
          <w:sz w:val="28"/>
          <w:szCs w:val="28"/>
        </w:rPr>
        <w:t xml:space="preserve"> только на темы, хорошо известные детям и обязательно показывать образец.</w:t>
      </w:r>
    </w:p>
    <w:p w:rsidR="006129B3" w:rsidRDefault="00733544" w:rsidP="006129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29B3">
        <w:rPr>
          <w:sz w:val="28"/>
          <w:szCs w:val="28"/>
        </w:rPr>
        <w:t xml:space="preserve">С целью закрепления изучаемой лексической темы даю задание на составление </w:t>
      </w:r>
      <w:proofErr w:type="spellStart"/>
      <w:r w:rsidRPr="006129B3">
        <w:rPr>
          <w:sz w:val="28"/>
          <w:szCs w:val="28"/>
        </w:rPr>
        <w:t>синквейна</w:t>
      </w:r>
      <w:proofErr w:type="spellEnd"/>
      <w:r w:rsidRPr="006129B3">
        <w:rPr>
          <w:sz w:val="28"/>
          <w:szCs w:val="28"/>
        </w:rPr>
        <w:t xml:space="preserve">  на дом. Это путь к совместной творческой деятельности родителей и детей: нарисовать предмет и составить </w:t>
      </w:r>
      <w:proofErr w:type="spellStart"/>
      <w:r w:rsidRPr="006129B3">
        <w:rPr>
          <w:sz w:val="28"/>
          <w:szCs w:val="28"/>
        </w:rPr>
        <w:t>синквейн</w:t>
      </w:r>
      <w:proofErr w:type="spellEnd"/>
      <w:r w:rsidRPr="006129B3">
        <w:rPr>
          <w:sz w:val="28"/>
          <w:szCs w:val="28"/>
        </w:rPr>
        <w:t>. В данной ситуации они ст</w:t>
      </w:r>
      <w:r w:rsidRPr="006129B3">
        <w:rPr>
          <w:sz w:val="28"/>
          <w:szCs w:val="28"/>
        </w:rPr>
        <w:t>а</w:t>
      </w:r>
      <w:r w:rsidRPr="006129B3">
        <w:rPr>
          <w:sz w:val="28"/>
          <w:szCs w:val="28"/>
        </w:rPr>
        <w:t>новятся равноправными партнёрами. Ребёнок имеет возможность высказывать свое мнение взрослому без страха допустить ошибку, т. к. составление белых стихов для него просто увлекательная игра, возможность на несколько минут стать поэтом.</w:t>
      </w:r>
    </w:p>
    <w:p w:rsidR="00733544" w:rsidRPr="006129B3" w:rsidRDefault="00733544" w:rsidP="006129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29B3">
        <w:rPr>
          <w:sz w:val="28"/>
          <w:szCs w:val="28"/>
        </w:rPr>
        <w:t xml:space="preserve">В группе создан альбом </w:t>
      </w:r>
      <w:proofErr w:type="spellStart"/>
      <w:r w:rsidRPr="006129B3">
        <w:rPr>
          <w:sz w:val="28"/>
          <w:szCs w:val="28"/>
        </w:rPr>
        <w:t>синквейнов</w:t>
      </w:r>
      <w:proofErr w:type="spellEnd"/>
      <w:r w:rsidRPr="006129B3">
        <w:rPr>
          <w:sz w:val="28"/>
          <w:szCs w:val="28"/>
        </w:rPr>
        <w:t xml:space="preserve"> по изучаемым лексическим темам (совм</w:t>
      </w:r>
      <w:r w:rsidRPr="006129B3">
        <w:rPr>
          <w:sz w:val="28"/>
          <w:szCs w:val="28"/>
        </w:rPr>
        <w:t>е</w:t>
      </w:r>
      <w:r w:rsidRPr="006129B3">
        <w:rPr>
          <w:sz w:val="28"/>
          <w:szCs w:val="28"/>
        </w:rPr>
        <w:t>стная работа детей и родителей).</w:t>
      </w:r>
    </w:p>
    <w:p w:rsidR="007B4EED" w:rsidRDefault="007B4EED" w:rsidP="006129B3">
      <w:pPr>
        <w:pStyle w:val="a3"/>
        <w:spacing w:line="276" w:lineRule="auto"/>
        <w:jc w:val="both"/>
        <w:rPr>
          <w:sz w:val="28"/>
          <w:szCs w:val="28"/>
        </w:rPr>
      </w:pPr>
    </w:p>
    <w:p w:rsidR="007B4EED" w:rsidRDefault="007B4EED" w:rsidP="006129B3">
      <w:pPr>
        <w:pStyle w:val="a3"/>
        <w:spacing w:line="276" w:lineRule="auto"/>
        <w:jc w:val="both"/>
        <w:rPr>
          <w:sz w:val="28"/>
          <w:szCs w:val="28"/>
        </w:rPr>
      </w:pPr>
    </w:p>
    <w:p w:rsidR="007B4EED" w:rsidRDefault="007B4EED" w:rsidP="006129B3">
      <w:pPr>
        <w:pStyle w:val="a3"/>
        <w:spacing w:line="276" w:lineRule="auto"/>
        <w:jc w:val="both"/>
        <w:rPr>
          <w:sz w:val="28"/>
          <w:szCs w:val="28"/>
        </w:rPr>
      </w:pPr>
    </w:p>
    <w:p w:rsidR="007B4EED" w:rsidRDefault="007B4EED" w:rsidP="006129B3">
      <w:pPr>
        <w:pStyle w:val="a3"/>
        <w:spacing w:line="276" w:lineRule="auto"/>
        <w:jc w:val="both"/>
        <w:rPr>
          <w:sz w:val="28"/>
          <w:szCs w:val="28"/>
        </w:rPr>
      </w:pPr>
    </w:p>
    <w:p w:rsidR="00A41654" w:rsidRDefault="00733544" w:rsidP="006129B3">
      <w:pPr>
        <w:pStyle w:val="a3"/>
        <w:spacing w:line="276" w:lineRule="auto"/>
        <w:jc w:val="both"/>
        <w:rPr>
          <w:sz w:val="28"/>
          <w:szCs w:val="28"/>
        </w:rPr>
      </w:pPr>
      <w:r w:rsidRPr="006129B3">
        <w:rPr>
          <w:sz w:val="28"/>
          <w:szCs w:val="28"/>
        </w:rPr>
        <w:lastRenderedPageBreak/>
        <w:t xml:space="preserve">Примеры </w:t>
      </w:r>
      <w:proofErr w:type="spellStart"/>
      <w:r w:rsidRPr="006129B3">
        <w:rPr>
          <w:sz w:val="28"/>
          <w:szCs w:val="28"/>
        </w:rPr>
        <w:t>синквейнов</w:t>
      </w:r>
      <w:proofErr w:type="spellEnd"/>
      <w:r w:rsidRPr="006129B3">
        <w:rPr>
          <w:sz w:val="28"/>
          <w:szCs w:val="28"/>
        </w:rPr>
        <w:t>.</w:t>
      </w:r>
      <w:r w:rsidR="006129B3">
        <w:rPr>
          <w:sz w:val="28"/>
          <w:szCs w:val="28"/>
        </w:rPr>
        <w:t xml:space="preserve">    </w:t>
      </w:r>
    </w:p>
    <w:tbl>
      <w:tblPr>
        <w:tblStyle w:val="a8"/>
        <w:tblW w:w="0" w:type="auto"/>
        <w:tblLook w:val="04A0"/>
      </w:tblPr>
      <w:tblGrid>
        <w:gridCol w:w="4519"/>
        <w:gridCol w:w="4536"/>
      </w:tblGrid>
      <w:tr w:rsidR="00A820EB" w:rsidTr="004474B7">
        <w:trPr>
          <w:trHeight w:val="3293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820EB" w:rsidRDefault="00A820EB" w:rsidP="00A820E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71750" cy="3430608"/>
                  <wp:effectExtent l="19050" t="0" r="0" b="0"/>
                  <wp:docPr id="5" name="Рисунок 5" descr="C:\Users\пк\Desktop\Фото синквейн\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к\Desktop\Фото синквейн\н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686" cy="3435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820EB" w:rsidRDefault="00A820EB" w:rsidP="006129B3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81275" cy="3443315"/>
                  <wp:effectExtent l="19050" t="0" r="9525" b="0"/>
                  <wp:docPr id="6" name="Рисунок 6" descr="C:\Users\пк\Desktop\Фото синквейн\нов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к\Desktop\Фото синквейн\нов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639" cy="3455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0EB" w:rsidTr="004474B7">
        <w:trPr>
          <w:trHeight w:val="16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820EB" w:rsidRDefault="00A820EB" w:rsidP="006129B3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713352" cy="3619500"/>
                  <wp:effectExtent l="19050" t="0" r="0" b="0"/>
                  <wp:docPr id="7" name="Рисунок 7" descr="C:\Users\пк\Desktop\Фото синквейн\нов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к\Desktop\Фото синквейн\нов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377" cy="3624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0EB" w:rsidRDefault="00A820EB" w:rsidP="006129B3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820EB" w:rsidRDefault="00A820EB" w:rsidP="006129B3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713352" cy="3619500"/>
                  <wp:effectExtent l="19050" t="0" r="0" b="0"/>
                  <wp:docPr id="8" name="Рисунок 8" descr="C:\Users\пк\Desktop\Фото синквейн\нов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к\Desktop\Фото синквейн\нов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352" cy="361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3544" w:rsidRPr="006129B3" w:rsidRDefault="00733544" w:rsidP="006129B3">
      <w:pPr>
        <w:pStyle w:val="a3"/>
        <w:spacing w:line="276" w:lineRule="auto"/>
        <w:jc w:val="both"/>
        <w:rPr>
          <w:sz w:val="28"/>
          <w:szCs w:val="28"/>
        </w:rPr>
      </w:pPr>
      <w:r w:rsidRPr="006129B3">
        <w:rPr>
          <w:sz w:val="28"/>
          <w:szCs w:val="28"/>
        </w:rPr>
        <w:t xml:space="preserve">Дидактический </w:t>
      </w:r>
      <w:proofErr w:type="spellStart"/>
      <w:r w:rsidRPr="006129B3">
        <w:rPr>
          <w:sz w:val="28"/>
          <w:szCs w:val="28"/>
        </w:rPr>
        <w:t>синквейн</w:t>
      </w:r>
      <w:proofErr w:type="spellEnd"/>
      <w:r w:rsidRPr="006129B3">
        <w:rPr>
          <w:sz w:val="28"/>
          <w:szCs w:val="28"/>
        </w:rPr>
        <w:t xml:space="preserve"> носит характер комплексного воздействия:</w:t>
      </w:r>
    </w:p>
    <w:p w:rsidR="00733544" w:rsidRPr="006129B3" w:rsidRDefault="00733544" w:rsidP="006129B3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 w:rsidRPr="006129B3">
        <w:rPr>
          <w:i/>
          <w:sz w:val="28"/>
          <w:szCs w:val="28"/>
        </w:rPr>
        <w:t>Во</w:t>
      </w:r>
      <w:proofErr w:type="gramEnd"/>
      <w:r w:rsidRPr="006129B3">
        <w:rPr>
          <w:i/>
          <w:sz w:val="28"/>
          <w:szCs w:val="28"/>
        </w:rPr>
        <w:t xml:space="preserve"> – первых</w:t>
      </w:r>
      <w:r w:rsidRPr="006129B3">
        <w:rPr>
          <w:sz w:val="28"/>
          <w:szCs w:val="28"/>
        </w:rPr>
        <w:t>, дает учителю-логопеду возможность оценивать уровень усвоения пройденного материала каждым ребёнком, закреплять изучаемую лексическую тему, развивать связную речь детей; привлекать родителей к коррекционной работе;</w:t>
      </w:r>
    </w:p>
    <w:p w:rsidR="00733544" w:rsidRPr="006129B3" w:rsidRDefault="00733544" w:rsidP="006129B3">
      <w:pPr>
        <w:pStyle w:val="a3"/>
        <w:spacing w:line="276" w:lineRule="auto"/>
        <w:jc w:val="both"/>
        <w:rPr>
          <w:sz w:val="28"/>
          <w:szCs w:val="28"/>
        </w:rPr>
      </w:pPr>
      <w:r w:rsidRPr="006129B3">
        <w:rPr>
          <w:i/>
          <w:sz w:val="28"/>
          <w:szCs w:val="28"/>
        </w:rPr>
        <w:lastRenderedPageBreak/>
        <w:t xml:space="preserve">Во </w:t>
      </w:r>
      <w:proofErr w:type="gramStart"/>
      <w:r w:rsidRPr="006129B3">
        <w:rPr>
          <w:i/>
          <w:sz w:val="28"/>
          <w:szCs w:val="28"/>
        </w:rPr>
        <w:t>–в</w:t>
      </w:r>
      <w:proofErr w:type="gramEnd"/>
      <w:r w:rsidRPr="006129B3">
        <w:rPr>
          <w:i/>
          <w:sz w:val="28"/>
          <w:szCs w:val="28"/>
        </w:rPr>
        <w:t>торых</w:t>
      </w:r>
      <w:r w:rsidRPr="006129B3">
        <w:rPr>
          <w:sz w:val="28"/>
          <w:szCs w:val="28"/>
        </w:rPr>
        <w:t>, способствует развитию высших психических функций: мышления, внимания, памяти, воображения, т.к. ребенку приходится  из большого потока информационного материала выбирать самые существенные черты, детали, признаки предмета, самостоятельно делать  и формулировать выводы.</w:t>
      </w:r>
    </w:p>
    <w:p w:rsidR="00733544" w:rsidRPr="006129B3" w:rsidRDefault="00733544" w:rsidP="006129B3">
      <w:pPr>
        <w:pStyle w:val="a3"/>
        <w:spacing w:line="276" w:lineRule="auto"/>
        <w:jc w:val="both"/>
        <w:rPr>
          <w:b/>
          <w:sz w:val="28"/>
          <w:szCs w:val="28"/>
          <w:u w:val="single"/>
        </w:rPr>
      </w:pPr>
      <w:r w:rsidRPr="006129B3">
        <w:rPr>
          <w:b/>
          <w:sz w:val="28"/>
          <w:szCs w:val="28"/>
          <w:u w:val="single"/>
        </w:rPr>
        <w:t>Вывод:</w:t>
      </w:r>
    </w:p>
    <w:p w:rsidR="00733544" w:rsidRPr="006129B3" w:rsidRDefault="00733544" w:rsidP="006129B3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6129B3">
        <w:rPr>
          <w:sz w:val="28"/>
          <w:szCs w:val="28"/>
        </w:rPr>
        <w:t xml:space="preserve">Простота построения </w:t>
      </w:r>
      <w:proofErr w:type="spellStart"/>
      <w:r w:rsidRPr="006129B3">
        <w:rPr>
          <w:sz w:val="28"/>
          <w:szCs w:val="28"/>
        </w:rPr>
        <w:t>синквейна</w:t>
      </w:r>
      <w:proofErr w:type="spellEnd"/>
      <w:r w:rsidRPr="006129B3">
        <w:rPr>
          <w:sz w:val="28"/>
          <w:szCs w:val="28"/>
        </w:rPr>
        <w:t xml:space="preserve"> делает его одним из эффективных методов развития ребенка дошкольного возраста.</w:t>
      </w:r>
    </w:p>
    <w:p w:rsidR="00733544" w:rsidRPr="006129B3" w:rsidRDefault="00733544" w:rsidP="006129B3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6129B3">
        <w:rPr>
          <w:sz w:val="28"/>
          <w:szCs w:val="28"/>
        </w:rPr>
        <w:t xml:space="preserve">Процедура составления </w:t>
      </w:r>
      <w:proofErr w:type="spellStart"/>
      <w:r w:rsidRPr="006129B3">
        <w:rPr>
          <w:sz w:val="28"/>
          <w:szCs w:val="28"/>
        </w:rPr>
        <w:t>синквейна</w:t>
      </w:r>
      <w:proofErr w:type="spellEnd"/>
      <w:r w:rsidRPr="006129B3">
        <w:rPr>
          <w:sz w:val="28"/>
          <w:szCs w:val="28"/>
        </w:rPr>
        <w:t xml:space="preserve"> позволяет гармонично сочетать элементы всех трех основных образовательных систем: информационной,  </w:t>
      </w:r>
      <w:proofErr w:type="spellStart"/>
      <w:r w:rsidRPr="006129B3">
        <w:rPr>
          <w:sz w:val="28"/>
          <w:szCs w:val="28"/>
        </w:rPr>
        <w:t>деятельн</w:t>
      </w:r>
      <w:r w:rsidRPr="006129B3">
        <w:rPr>
          <w:sz w:val="28"/>
          <w:szCs w:val="28"/>
        </w:rPr>
        <w:t>о</w:t>
      </w:r>
      <w:r w:rsidRPr="006129B3">
        <w:rPr>
          <w:sz w:val="28"/>
          <w:szCs w:val="28"/>
        </w:rPr>
        <w:t>стной</w:t>
      </w:r>
      <w:proofErr w:type="spellEnd"/>
      <w:r w:rsidRPr="006129B3">
        <w:rPr>
          <w:sz w:val="28"/>
          <w:szCs w:val="28"/>
        </w:rPr>
        <w:t xml:space="preserve">  и личностно ориентированной.</w:t>
      </w:r>
    </w:p>
    <w:p w:rsidR="00733544" w:rsidRPr="006129B3" w:rsidRDefault="00733544" w:rsidP="006129B3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6129B3">
        <w:rPr>
          <w:sz w:val="28"/>
          <w:szCs w:val="28"/>
        </w:rPr>
        <w:t xml:space="preserve">В составлении </w:t>
      </w:r>
      <w:proofErr w:type="spellStart"/>
      <w:r w:rsidRPr="006129B3">
        <w:rPr>
          <w:sz w:val="28"/>
          <w:szCs w:val="28"/>
        </w:rPr>
        <w:t>синквейна</w:t>
      </w:r>
      <w:proofErr w:type="spellEnd"/>
      <w:r w:rsidRPr="006129B3">
        <w:rPr>
          <w:sz w:val="28"/>
          <w:szCs w:val="28"/>
        </w:rPr>
        <w:t xml:space="preserve"> каждый ребенок может реализовать свои инте</w:t>
      </w:r>
      <w:r w:rsidRPr="006129B3">
        <w:rPr>
          <w:sz w:val="28"/>
          <w:szCs w:val="28"/>
        </w:rPr>
        <w:t>л</w:t>
      </w:r>
      <w:r w:rsidRPr="006129B3">
        <w:rPr>
          <w:sz w:val="28"/>
          <w:szCs w:val="28"/>
        </w:rPr>
        <w:t>лектуальные возможности.</w:t>
      </w:r>
    </w:p>
    <w:p w:rsidR="00733544" w:rsidRPr="006129B3" w:rsidRDefault="00733544" w:rsidP="006129B3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6129B3">
        <w:rPr>
          <w:sz w:val="28"/>
          <w:szCs w:val="28"/>
        </w:rPr>
        <w:t>Синквейн</w:t>
      </w:r>
      <w:proofErr w:type="spellEnd"/>
      <w:r w:rsidRPr="006129B3">
        <w:rPr>
          <w:sz w:val="28"/>
          <w:szCs w:val="28"/>
        </w:rPr>
        <w:t xml:space="preserve"> является игровым приемом.</w:t>
      </w:r>
    </w:p>
    <w:p w:rsidR="00733544" w:rsidRPr="006129B3" w:rsidRDefault="00733544" w:rsidP="006129B3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6129B3">
        <w:rPr>
          <w:sz w:val="28"/>
          <w:szCs w:val="28"/>
        </w:rPr>
        <w:t>Синквейн</w:t>
      </w:r>
      <w:proofErr w:type="spellEnd"/>
      <w:r w:rsidRPr="006129B3">
        <w:rPr>
          <w:sz w:val="28"/>
          <w:szCs w:val="28"/>
        </w:rPr>
        <w:t xml:space="preserve"> помогает пополнить словарный запас.</w:t>
      </w:r>
    </w:p>
    <w:p w:rsidR="00733544" w:rsidRPr="006129B3" w:rsidRDefault="00733544" w:rsidP="006129B3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6129B3">
        <w:rPr>
          <w:sz w:val="28"/>
          <w:szCs w:val="28"/>
        </w:rPr>
        <w:t>Синквейн</w:t>
      </w:r>
      <w:proofErr w:type="spellEnd"/>
      <w:r w:rsidRPr="006129B3">
        <w:rPr>
          <w:sz w:val="28"/>
          <w:szCs w:val="28"/>
        </w:rPr>
        <w:t xml:space="preserve"> учит краткому пересказу.</w:t>
      </w:r>
    </w:p>
    <w:p w:rsidR="00733544" w:rsidRPr="006129B3" w:rsidRDefault="00733544" w:rsidP="006129B3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6129B3">
        <w:rPr>
          <w:sz w:val="28"/>
          <w:szCs w:val="28"/>
        </w:rPr>
        <w:t>Синквейн</w:t>
      </w:r>
      <w:proofErr w:type="spellEnd"/>
      <w:r w:rsidRPr="006129B3">
        <w:rPr>
          <w:sz w:val="28"/>
          <w:szCs w:val="28"/>
        </w:rPr>
        <w:t xml:space="preserve"> помогает развить речь и мышление.</w:t>
      </w:r>
    </w:p>
    <w:p w:rsidR="00733544" w:rsidRPr="006129B3" w:rsidRDefault="00733544" w:rsidP="006129B3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6129B3">
        <w:rPr>
          <w:sz w:val="28"/>
          <w:szCs w:val="28"/>
        </w:rPr>
        <w:t xml:space="preserve">Сочинение </w:t>
      </w:r>
      <w:proofErr w:type="spellStart"/>
      <w:r w:rsidRPr="006129B3">
        <w:rPr>
          <w:sz w:val="28"/>
          <w:szCs w:val="28"/>
        </w:rPr>
        <w:t>синквейна</w:t>
      </w:r>
      <w:proofErr w:type="spellEnd"/>
      <w:r w:rsidRPr="006129B3">
        <w:rPr>
          <w:sz w:val="28"/>
          <w:szCs w:val="28"/>
        </w:rPr>
        <w:t xml:space="preserve"> – процесс творческий. Это интересное занятие пом</w:t>
      </w:r>
      <w:r w:rsidRPr="006129B3">
        <w:rPr>
          <w:sz w:val="28"/>
          <w:szCs w:val="28"/>
        </w:rPr>
        <w:t>о</w:t>
      </w:r>
      <w:r w:rsidRPr="006129B3">
        <w:rPr>
          <w:sz w:val="28"/>
          <w:szCs w:val="28"/>
        </w:rPr>
        <w:t>гает самовыражению детей, через сочинение собственных нерифмованных стихов.</w:t>
      </w:r>
    </w:p>
    <w:p w:rsidR="00733544" w:rsidRPr="006129B3" w:rsidRDefault="00733544" w:rsidP="006129B3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6129B3">
        <w:rPr>
          <w:sz w:val="28"/>
          <w:szCs w:val="28"/>
        </w:rPr>
        <w:t>Синквейн</w:t>
      </w:r>
      <w:proofErr w:type="spellEnd"/>
      <w:r w:rsidRPr="006129B3">
        <w:rPr>
          <w:sz w:val="28"/>
          <w:szCs w:val="28"/>
        </w:rPr>
        <w:t xml:space="preserve"> учит находить и выделять в большом объеме информации гла</w:t>
      </w:r>
      <w:r w:rsidRPr="006129B3">
        <w:rPr>
          <w:sz w:val="28"/>
          <w:szCs w:val="28"/>
        </w:rPr>
        <w:t>в</w:t>
      </w:r>
      <w:r w:rsidRPr="006129B3">
        <w:rPr>
          <w:sz w:val="28"/>
          <w:szCs w:val="28"/>
        </w:rPr>
        <w:t>ную мысль.</w:t>
      </w:r>
    </w:p>
    <w:p w:rsidR="00733544" w:rsidRPr="006129B3" w:rsidRDefault="00733544" w:rsidP="006129B3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6129B3">
        <w:rPr>
          <w:sz w:val="28"/>
          <w:szCs w:val="28"/>
        </w:rPr>
        <w:t>Синквейн</w:t>
      </w:r>
      <w:proofErr w:type="spellEnd"/>
      <w:r w:rsidRPr="006129B3">
        <w:rPr>
          <w:sz w:val="28"/>
          <w:szCs w:val="28"/>
        </w:rPr>
        <w:t xml:space="preserve"> — это также способ контроля и самоконтроля (дети могут сра</w:t>
      </w:r>
      <w:r w:rsidRPr="006129B3">
        <w:rPr>
          <w:sz w:val="28"/>
          <w:szCs w:val="28"/>
        </w:rPr>
        <w:t>в</w:t>
      </w:r>
      <w:r w:rsidRPr="006129B3">
        <w:rPr>
          <w:sz w:val="28"/>
          <w:szCs w:val="28"/>
        </w:rPr>
        <w:t xml:space="preserve">нить </w:t>
      </w:r>
      <w:proofErr w:type="spellStart"/>
      <w:r w:rsidRPr="006129B3">
        <w:rPr>
          <w:sz w:val="28"/>
          <w:szCs w:val="28"/>
        </w:rPr>
        <w:t>синквейны</w:t>
      </w:r>
      <w:proofErr w:type="spellEnd"/>
      <w:r w:rsidRPr="006129B3">
        <w:rPr>
          <w:sz w:val="28"/>
          <w:szCs w:val="28"/>
        </w:rPr>
        <w:t xml:space="preserve"> и оценивать их).</w:t>
      </w:r>
    </w:p>
    <w:p w:rsidR="006129B3" w:rsidRPr="006129B3" w:rsidRDefault="00733544" w:rsidP="006129B3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6129B3">
        <w:rPr>
          <w:bCs/>
          <w:sz w:val="28"/>
          <w:szCs w:val="28"/>
        </w:rPr>
        <w:t xml:space="preserve">Составление </w:t>
      </w:r>
      <w:proofErr w:type="spellStart"/>
      <w:r w:rsidRPr="006129B3">
        <w:rPr>
          <w:bCs/>
          <w:sz w:val="28"/>
          <w:szCs w:val="28"/>
        </w:rPr>
        <w:t>синквейна</w:t>
      </w:r>
      <w:proofErr w:type="spellEnd"/>
      <w:r w:rsidRPr="006129B3">
        <w:rPr>
          <w:bCs/>
          <w:sz w:val="28"/>
          <w:szCs w:val="28"/>
        </w:rPr>
        <w:t xml:space="preserve"> похоже на игру, ведь сочинять весело, полезно и легко! Можно научить составлять </w:t>
      </w:r>
      <w:proofErr w:type="spellStart"/>
      <w:r w:rsidRPr="006129B3">
        <w:rPr>
          <w:bCs/>
          <w:sz w:val="28"/>
          <w:szCs w:val="28"/>
        </w:rPr>
        <w:t>синквейны</w:t>
      </w:r>
      <w:proofErr w:type="spellEnd"/>
      <w:r w:rsidRPr="006129B3">
        <w:rPr>
          <w:bCs/>
          <w:sz w:val="28"/>
          <w:szCs w:val="28"/>
        </w:rPr>
        <w:t xml:space="preserve"> детей, ещё не умеющих ч</w:t>
      </w:r>
      <w:r w:rsidRPr="006129B3">
        <w:rPr>
          <w:bCs/>
          <w:sz w:val="28"/>
          <w:szCs w:val="28"/>
        </w:rPr>
        <w:t>и</w:t>
      </w:r>
      <w:r w:rsidRPr="006129B3">
        <w:rPr>
          <w:bCs/>
          <w:sz w:val="28"/>
          <w:szCs w:val="28"/>
        </w:rPr>
        <w:t>тать!</w:t>
      </w:r>
    </w:p>
    <w:p w:rsidR="00733544" w:rsidRPr="00472A78" w:rsidRDefault="006129B3" w:rsidP="006129B3">
      <w:pPr>
        <w:pStyle w:val="a3"/>
        <w:spacing w:line="276" w:lineRule="auto"/>
        <w:ind w:left="426"/>
        <w:jc w:val="both"/>
        <w:rPr>
          <w:bCs/>
        </w:rPr>
      </w:pPr>
      <w:r>
        <w:rPr>
          <w:bCs/>
          <w:sz w:val="28"/>
          <w:szCs w:val="28"/>
        </w:rPr>
        <w:t>В</w:t>
      </w:r>
      <w:r w:rsidR="00733544" w:rsidRPr="006129B3">
        <w:rPr>
          <w:bCs/>
          <w:sz w:val="28"/>
          <w:szCs w:val="28"/>
        </w:rPr>
        <w:t xml:space="preserve"> перспективе мечтаю создать с детьми копилку </w:t>
      </w:r>
      <w:proofErr w:type="spellStart"/>
      <w:r w:rsidR="00733544" w:rsidRPr="006129B3">
        <w:rPr>
          <w:bCs/>
          <w:sz w:val="28"/>
          <w:szCs w:val="28"/>
        </w:rPr>
        <w:t>синквейнов</w:t>
      </w:r>
      <w:proofErr w:type="spellEnd"/>
      <w:r w:rsidR="00733544" w:rsidRPr="006129B3">
        <w:rPr>
          <w:bCs/>
          <w:sz w:val="28"/>
          <w:szCs w:val="28"/>
        </w:rPr>
        <w:t xml:space="preserve"> п</w:t>
      </w:r>
      <w:r w:rsidR="00817D34" w:rsidRPr="006129B3">
        <w:rPr>
          <w:bCs/>
          <w:sz w:val="28"/>
          <w:szCs w:val="28"/>
        </w:rPr>
        <w:t xml:space="preserve">о </w:t>
      </w:r>
      <w:r w:rsidR="00536952" w:rsidRPr="006129B3">
        <w:rPr>
          <w:bCs/>
          <w:sz w:val="28"/>
          <w:szCs w:val="28"/>
        </w:rPr>
        <w:t>всем лекс</w:t>
      </w:r>
      <w:r w:rsidR="00536952" w:rsidRPr="006129B3">
        <w:rPr>
          <w:bCs/>
          <w:sz w:val="28"/>
          <w:szCs w:val="28"/>
        </w:rPr>
        <w:t>и</w:t>
      </w:r>
      <w:r w:rsidR="00536952" w:rsidRPr="006129B3">
        <w:rPr>
          <w:bCs/>
          <w:sz w:val="28"/>
          <w:szCs w:val="28"/>
        </w:rPr>
        <w:t xml:space="preserve">ческим темам, </w:t>
      </w:r>
      <w:r w:rsidR="00817D34" w:rsidRPr="006129B3">
        <w:rPr>
          <w:bCs/>
          <w:sz w:val="28"/>
          <w:szCs w:val="28"/>
        </w:rPr>
        <w:t xml:space="preserve">стихотворениям, </w:t>
      </w:r>
      <w:r w:rsidR="00733544" w:rsidRPr="006129B3">
        <w:rPr>
          <w:bCs/>
          <w:sz w:val="28"/>
          <w:szCs w:val="28"/>
        </w:rPr>
        <w:t>прочитанным рассказам и сказкам, ситуац</w:t>
      </w:r>
      <w:r w:rsidR="00733544" w:rsidRPr="006129B3">
        <w:rPr>
          <w:bCs/>
          <w:sz w:val="28"/>
          <w:szCs w:val="28"/>
        </w:rPr>
        <w:t>и</w:t>
      </w:r>
      <w:r w:rsidR="00733544" w:rsidRPr="006129B3">
        <w:rPr>
          <w:bCs/>
          <w:sz w:val="28"/>
          <w:szCs w:val="28"/>
        </w:rPr>
        <w:t>ям из жизни…</w:t>
      </w:r>
    </w:p>
    <w:p w:rsidR="007B4EED" w:rsidRPr="00472A78" w:rsidRDefault="007B4EED" w:rsidP="007B4EED">
      <w:pPr>
        <w:pStyle w:val="a3"/>
        <w:spacing w:before="0" w:beforeAutospacing="0" w:after="0" w:afterAutospacing="0" w:line="276" w:lineRule="auto"/>
        <w:ind w:left="426"/>
        <w:jc w:val="right"/>
        <w:rPr>
          <w:b/>
          <w:bCs/>
        </w:rPr>
      </w:pPr>
      <w:r w:rsidRPr="00472A78">
        <w:rPr>
          <w:b/>
          <w:bCs/>
        </w:rPr>
        <w:t>Н.Д. ГРИНОДЁРОВА,</w:t>
      </w:r>
    </w:p>
    <w:p w:rsidR="007B4EED" w:rsidRPr="00472A78" w:rsidRDefault="007B4EED" w:rsidP="007B4EED">
      <w:pPr>
        <w:pStyle w:val="a3"/>
        <w:spacing w:before="0" w:beforeAutospacing="0" w:after="0" w:afterAutospacing="0" w:line="276" w:lineRule="auto"/>
        <w:ind w:left="426"/>
        <w:jc w:val="right"/>
        <w:rPr>
          <w:b/>
          <w:bCs/>
        </w:rPr>
      </w:pPr>
      <w:r w:rsidRPr="00472A78">
        <w:rPr>
          <w:b/>
          <w:bCs/>
        </w:rPr>
        <w:t>Учитель-логопед</w:t>
      </w:r>
    </w:p>
    <w:p w:rsidR="007B4EED" w:rsidRPr="00472A78" w:rsidRDefault="007B4EED" w:rsidP="007B4EED">
      <w:pPr>
        <w:pStyle w:val="a3"/>
        <w:spacing w:before="0" w:beforeAutospacing="0" w:after="0" w:afterAutospacing="0" w:line="276" w:lineRule="auto"/>
        <w:ind w:left="426"/>
        <w:jc w:val="right"/>
        <w:rPr>
          <w:b/>
        </w:rPr>
      </w:pPr>
      <w:r w:rsidRPr="00472A78">
        <w:rPr>
          <w:b/>
          <w:bCs/>
        </w:rPr>
        <w:t>МДОУ «Детский сад № 74» г</w:t>
      </w:r>
      <w:proofErr w:type="gramStart"/>
      <w:r w:rsidRPr="00472A78">
        <w:rPr>
          <w:b/>
          <w:bCs/>
        </w:rPr>
        <w:t>.Я</w:t>
      </w:r>
      <w:proofErr w:type="gramEnd"/>
      <w:r w:rsidRPr="00472A78">
        <w:rPr>
          <w:b/>
          <w:bCs/>
        </w:rPr>
        <w:t>рославль</w:t>
      </w:r>
    </w:p>
    <w:sectPr w:rsidR="007B4EED" w:rsidRPr="00472A78" w:rsidSect="00A820EB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4738"/>
    <w:multiLevelType w:val="hybridMultilevel"/>
    <w:tmpl w:val="F3080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33544"/>
    <w:rsid w:val="000212CD"/>
    <w:rsid w:val="003C3F9D"/>
    <w:rsid w:val="004474B7"/>
    <w:rsid w:val="00472A78"/>
    <w:rsid w:val="00536952"/>
    <w:rsid w:val="005424F7"/>
    <w:rsid w:val="006129B3"/>
    <w:rsid w:val="006D23EE"/>
    <w:rsid w:val="00733544"/>
    <w:rsid w:val="007B4EED"/>
    <w:rsid w:val="00817D34"/>
    <w:rsid w:val="009F52E1"/>
    <w:rsid w:val="00A41654"/>
    <w:rsid w:val="00A820EB"/>
    <w:rsid w:val="00B96F1B"/>
    <w:rsid w:val="00BC17CC"/>
    <w:rsid w:val="00C81984"/>
    <w:rsid w:val="00CB177C"/>
    <w:rsid w:val="00DA2372"/>
    <w:rsid w:val="00DE3CE2"/>
    <w:rsid w:val="00F07EA7"/>
    <w:rsid w:val="00F46EE0"/>
    <w:rsid w:val="00F84DD0"/>
    <w:rsid w:val="00FF0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44"/>
  </w:style>
  <w:style w:type="paragraph" w:styleId="2">
    <w:name w:val="heading 2"/>
    <w:basedOn w:val="a"/>
    <w:link w:val="20"/>
    <w:uiPriority w:val="9"/>
    <w:qFormat/>
    <w:rsid w:val="00DA2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3544"/>
  </w:style>
  <w:style w:type="paragraph" w:styleId="a3">
    <w:name w:val="No Spacing"/>
    <w:basedOn w:val="a"/>
    <w:uiPriority w:val="1"/>
    <w:qFormat/>
    <w:rsid w:val="0073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23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A2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DA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DA2372"/>
  </w:style>
  <w:style w:type="character" w:customStyle="1" w:styleId="mw-editsection">
    <w:name w:val="mw-editsection"/>
    <w:basedOn w:val="a0"/>
    <w:rsid w:val="00DA2372"/>
  </w:style>
  <w:style w:type="character" w:customStyle="1" w:styleId="mw-editsection-bracket">
    <w:name w:val="mw-editsection-bracket"/>
    <w:basedOn w:val="a0"/>
    <w:rsid w:val="00DA2372"/>
  </w:style>
  <w:style w:type="character" w:customStyle="1" w:styleId="mw-editsection-divider">
    <w:name w:val="mw-editsection-divider"/>
    <w:basedOn w:val="a0"/>
    <w:rsid w:val="00DA2372"/>
  </w:style>
  <w:style w:type="paragraph" w:styleId="a6">
    <w:name w:val="Balloon Text"/>
    <w:basedOn w:val="a"/>
    <w:link w:val="a7"/>
    <w:uiPriority w:val="99"/>
    <w:semiHidden/>
    <w:unhideWhenUsed/>
    <w:rsid w:val="00B9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F1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96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49E04-49A4-4D0C-80AC-91D94C11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Дмитриевна</dc:creator>
  <cp:lastModifiedBy>Deloproizvoditel</cp:lastModifiedBy>
  <cp:revision>7</cp:revision>
  <dcterms:created xsi:type="dcterms:W3CDTF">2017-05-18T12:53:00Z</dcterms:created>
  <dcterms:modified xsi:type="dcterms:W3CDTF">2017-05-29T09:43:00Z</dcterms:modified>
</cp:coreProperties>
</file>