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D8" w:rsidRPr="001D5AD8" w:rsidRDefault="001D5AD8" w:rsidP="001D5AD8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</w:pPr>
      <w:r w:rsidRPr="001D5AD8">
        <w:rPr>
          <w:rFonts w:ascii="Arial" w:eastAsia="Times New Roman" w:hAnsi="Arial" w:cs="Arial"/>
          <w:b/>
          <w:bCs/>
          <w:color w:val="292929"/>
          <w:sz w:val="36"/>
          <w:szCs w:val="36"/>
          <w:lang w:eastAsia="ru-RU"/>
        </w:rPr>
        <w:t>Сенсорные коробки: зачем, как, с чем</w:t>
      </w:r>
    </w:p>
    <w:p w:rsidR="001D5AD8" w:rsidRPr="001D5AD8" w:rsidRDefault="001D5AD8" w:rsidP="001D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Клуб Увлеченных Мам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2438400" cy="1853184"/>
            <wp:effectExtent l="0" t="0" r="0" b="0"/>
            <wp:docPr id="1" name="Рисунок 1" descr="сенсорные короб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ые короб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 ребенка находится на кончиках его пальцев. Это означает, что малыш познает мир и развивает речь через пальчики: ему необходимо все потрогать, пощупать, попробовать, поплескаться. Универсальной вещью для тактильных игр является домашняя песочница или </w:t>
      </w: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сенсорная коробка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Сенсорная коробка – это ёмкость, наполненная всякого рода тактильным материалом.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1D5AD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Кому подходят сенсорные коробки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коробки подходят детям дошкольного возраста, когда сенсорные игры является наиболее эффективными. Но это вовсе не значит, что вы не можете сделать такую коробочку детям младшего школьного возраста.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до 2-х лет подойдут простые сенсорные коробки с крупными предметами. Для детей постарше можно делать </w:t>
      </w: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сенсорные тематические коробки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1D5AD8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Чем полезна сенсорная коробка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мелкую моторику, тактильные ощущения, творческое и пространственное мышление, навыки сортировки и классификации, усидчивость, терпение, координацию движений и многое другое.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отличная возможность расширить словарный запас и использовать некоторые новые слова (скользкий, шероховатый, слизистый, кожаный и др.) или сравнения, чтобы выразить идеи (чувствуешь, как…).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изучению математики: счет, группировка, сортировка, измерение и взвешивание – это лишь некоторые из математических преимуществ сенсорной коробки.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изучению цвета, формы, текстуры.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 управлять своими эмоциями, успокаивает.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сотрудничеству и разрешению конфликтов, если с коробкой играет одновременно несколько детей.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справиться с детскими страхами. Например, со страхом насекомых ребенок может справиться, играя пластиковыми насекомыми.</w:t>
      </w:r>
    </w:p>
    <w:p w:rsidR="001D5AD8" w:rsidRPr="001D5AD8" w:rsidRDefault="001D5AD8" w:rsidP="001D5A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бесконечные возможности для творческой игры: дети могут играть с предметами так, как считают нужным.</w:t>
      </w:r>
    </w:p>
    <w:p w:rsidR="00951075" w:rsidRPr="00951075" w:rsidRDefault="001D5AD8" w:rsidP="00951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интерес к науке: сенсорные коробки могут быть отличным способом стимулировать любовь к науке с помощью таких материалов, как</w:t>
      </w:r>
      <w:r w:rsidR="0095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камни, песок, вода и так далее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1D5A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Преимущества сенсорных коробок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коробки имеют ряд преимуществ, которые позволяют их широко использовать дома. Итак, сенсорные коробки: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занимают много времени на подготовку;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занимают много места;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 финансовых вложений;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множество возможностей для обучения;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отличным дополнением к </w:t>
      </w:r>
      <w:hyperlink r:id="rId8" w:tgtFrame="_blank" w:tooltip="Тематические недели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тематическим занятиям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AD8" w:rsidRPr="001D5AD8" w:rsidRDefault="001D5AD8" w:rsidP="001D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сделать любая мама.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r w:rsidRPr="001D5A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Как сделать сенсорную коробку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Правила создания сенсорной коробки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знать одно очень важное правило о построении сенсорных коробок – НЕТ ПЛОХИХ ИДЕЙ! Это самое интересное для родителей – быть творческими! Нет неправильного способа построения сенсорной коробки.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зависит от возраста малыша, характера, интересов и пристрастий, темы занятий.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должен ограничиваться только периметром коробки. Позвольте ему раскладывать содержимое за пределами коробки.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должны играть с коробкой только под наблюдением взрослых.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Предостережение: перед созданием сенсорных коробок убедитесь, что у ребенка нет аллергии на какой-либо компонент.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Для создания сенсорной коробки понадобятся:</w:t>
      </w:r>
    </w:p>
    <w:p w:rsidR="001D5AD8" w:rsidRPr="001D5AD8" w:rsidRDefault="001D5AD8" w:rsidP="001D5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емкость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пластиковый контейнер, тазик, картонная коробка, большая миска и так далее;</w:t>
      </w:r>
    </w:p>
    <w:p w:rsidR="001D5AD8" w:rsidRPr="001D5AD8" w:rsidRDefault="001D5AD8" w:rsidP="001D5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наполнитель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любой тактильный материал (сыпучий, жидкий, мягкий и так далее);</w:t>
      </w:r>
    </w:p>
    <w:p w:rsidR="001D5AD8" w:rsidRPr="001D5AD8" w:rsidRDefault="001D5AD8" w:rsidP="001D5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элементы: </w:t>
      </w: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игрушки и предметы;</w:t>
      </w:r>
    </w:p>
    <w:p w:rsidR="001D5AD8" w:rsidRPr="001D5AD8" w:rsidRDefault="001D5AD8" w:rsidP="001D5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инструменты для пересыпания, переливания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(совочки, ложки, формочки, ведерки и так далее).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Наполнитель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крупы: гречка, рис (обычный и окрашенный), пшено, перловка, манка, овсянка.</w:t>
      </w:r>
      <w:proofErr w:type="gramEnd"/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фасоль, горох, чечевица.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Макароны, мука, сахар, соль, крахмал.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молотый и в зернах, чай.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материал: песок, земля, глина, трава свежая и сено, листья, стружки и опилки, камни, перья.</w:t>
      </w:r>
      <w:proofErr w:type="gramEnd"/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наполнитель: вода простая и газированная, лед, снег, молоко, мыльный раствор, масло.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Бумажный: кусочки бумаги и фольги, конфетти, серпантин.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 и швейная фурнитура: ленты, кружева, веревки, кусочки ткани, бусины, пуговицы.</w:t>
      </w:r>
      <w:proofErr w:type="gramEnd"/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 ватные диски, кусочки поролона и губки.</w:t>
      </w:r>
    </w:p>
    <w:p w:rsidR="001D5AD8" w:rsidRP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Желе, кисель, гидрогель, пена для бритья, сливки.</w:t>
      </w:r>
    </w:p>
    <w:p w:rsidR="001D5AD8" w:rsidRDefault="001D5AD8" w:rsidP="001D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 наполнители: </w:t>
      </w:r>
      <w:hyperlink r:id="rId9" w:tgtFrame="_blank" w:tooltip="Живой песок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живой песок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tooltip="Массажная масса для лепки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масса для лепки с песком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tooltip="Искусственный снег из пены для бритья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искусственный снег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</w:t>
      </w:r>
    </w:p>
    <w:p w:rsidR="00951075" w:rsidRPr="001D5AD8" w:rsidRDefault="00951075" w:rsidP="0095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75" w:rsidRDefault="00951075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D4D4D"/>
          <w:sz w:val="27"/>
          <w:szCs w:val="27"/>
          <w:lang w:eastAsia="ru-RU"/>
        </w:rPr>
      </w:pPr>
      <w:bookmarkStart w:id="0" w:name="_GoBack"/>
      <w:bookmarkEnd w:id="0"/>
      <w:r w:rsidRPr="001D5A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 xml:space="preserve">5 сенсорных коробок для </w:t>
      </w:r>
      <w:proofErr w:type="spellStart"/>
      <w:r w:rsidRPr="001D5A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годовасиков</w:t>
      </w:r>
      <w:proofErr w:type="spellEnd"/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Сокровищами для годовалых малышей являются не игрушки, а различные бытовые предметы, поэтому делаем коробочки с учетом возрастных особенностей.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Коробочка с мячиками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сенсорная игра, в которой ребенок пытается идентифицировать объекты внутри коробки только с помощью своих рук и осязания. Наполнитель не требуется.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сделать:</w:t>
      </w:r>
    </w:p>
    <w:p w:rsidR="001D5AD8" w:rsidRPr="001D5AD8" w:rsidRDefault="001D5AD8" w:rsidP="001D5A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небольшую картонную коробку с крышкой (например, от электрочайника или утюга).</w:t>
      </w:r>
    </w:p>
    <w:p w:rsidR="001D5AD8" w:rsidRPr="001D5AD8" w:rsidRDefault="001D5AD8" w:rsidP="001D5A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Обклеиваем коробку со всех сторон разноцветной бумагой.</w:t>
      </w:r>
    </w:p>
    <w:p w:rsidR="001D5AD8" w:rsidRPr="001D5AD8" w:rsidRDefault="001D5AD8" w:rsidP="001D5A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2 круглых отверстия на противоположных стенках коробки (размер отверстия такой, чтобы рука ребенка свободно проходила).</w:t>
      </w:r>
      <w:proofErr w:type="gramEnd"/>
    </w:p>
    <w:p w:rsidR="001D5AD8" w:rsidRPr="001D5AD8" w:rsidRDefault="001D5AD8" w:rsidP="001D5A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 коробку мячиками разного размера и материала. Такие мячики можно приобрести в зоомагазинах (твердые, мягкие, звенят, гремят, мячики-лизуны и т.д.).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Баночки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 ёмкость тактильным материалом (например, ватой, лентами, кусочками поролона или крупными макаронами). Кладем различные баночки</w:t>
      </w:r>
      <w:proofErr w:type="gram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D5AD8" w:rsidRPr="001D5AD8" w:rsidRDefault="001D5AD8" w:rsidP="001D5AD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5AD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5AD8" w:rsidRPr="001D5AD8" w:rsidRDefault="001D5AD8" w:rsidP="001D5A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баночки с крышкой от витаминов;</w:t>
      </w:r>
    </w:p>
    <w:p w:rsidR="001D5AD8" w:rsidRPr="001D5AD8" w:rsidRDefault="001D5AD8" w:rsidP="001D5A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жестяные баночки от чая;</w:t>
      </w:r>
    </w:p>
    <w:p w:rsidR="001D5AD8" w:rsidRPr="001D5AD8" w:rsidRDefault="001D5AD8" w:rsidP="001D5A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контейнеры от киндер-сюрпризов и бахил;</w:t>
      </w:r>
    </w:p>
    <w:p w:rsidR="001D5AD8" w:rsidRPr="001D5AD8" w:rsidRDefault="001D5AD8" w:rsidP="001D5A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футляры от колец и сережек и так далее.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Детишкам будет очень интересно все перебирать, открывать крышечки.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Ювелирная сенсорная коробка</w:t>
      </w:r>
    </w:p>
    <w:p w:rsidR="001D5AD8" w:rsidRPr="001D5AD8" w:rsidRDefault="001D5AD8" w:rsidP="001D5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наполнитель положить:</w:t>
      </w:r>
    </w:p>
    <w:p w:rsidR="001D5AD8" w:rsidRPr="001D5AD8" w:rsidRDefault="001D5AD8" w:rsidP="001D5A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резинки, ободки для волос;</w:t>
      </w:r>
    </w:p>
    <w:p w:rsidR="001D5AD8" w:rsidRPr="001D5AD8" w:rsidRDefault="001D5AD8" w:rsidP="001D5A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заколки, </w:t>
      </w:r>
      <w:proofErr w:type="spell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крабики</w:t>
      </w:r>
      <w:proofErr w:type="spellEnd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AD8" w:rsidRPr="001D5AD8" w:rsidRDefault="001D5AD8" w:rsidP="001D5A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старую бижутерию: бусы, браслеты, цепочки;</w:t>
      </w:r>
    </w:p>
    <w:p w:rsidR="001D5AD8" w:rsidRPr="001D5AD8" w:rsidRDefault="001D5AD8" w:rsidP="001D5A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 и расческу.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Липкая коробка</w:t>
      </w:r>
    </w:p>
    <w:p w:rsidR="001D5AD8" w:rsidRPr="001D5AD8" w:rsidRDefault="001D5AD8" w:rsidP="001D5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ёмкость без наполнителя положить кусочки ленты </w:t>
      </w:r>
      <w:proofErr w:type="spell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велькро</w:t>
      </w:r>
      <w:proofErr w:type="spellEnd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(«липучки»), кусочки скотча и изоленты.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Магнитная коробка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наполнитель помещаем все магниты с холодильника. Готово!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20 идей тематических сенсорных коробок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 (пример игр с сенсорной коробкой «Зима» вы найдете </w:t>
      </w:r>
      <w:hyperlink r:id="rId12" w:tgtFrame="_blank" w:tooltip="Тематическая неделя &quot;Зима&quot;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здесь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Сортировка (чем наполнить геометрическую сенсорную коробку, вы можете </w:t>
      </w:r>
      <w:proofErr w:type="spell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hyperlink r:id="rId13" w:tgtFrame="_blank" w:tooltip="Тематическая неделя &quot;Геометрические фигуры&quot;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здесь</w:t>
        </w:r>
        <w:proofErr w:type="spellEnd"/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Звуковые коробки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Аромокоробки</w:t>
      </w:r>
      <w:proofErr w:type="spellEnd"/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сокровищ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мир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Рыбалка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– огород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 в коробке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динозавров (пример изготовления такой коробки вы можете посмотреть </w:t>
      </w:r>
      <w:hyperlink r:id="rId14" w:tgtFrame="_blank" w:tooltip="Тематическая неделя &quot;Динозавры&quot;" w:history="1">
        <w:r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здесь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Стройка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животных или машин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1D5AD8" w:rsidRPr="001D5AD8" w:rsidRDefault="001D5AD8" w:rsidP="001D5AD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ребенку исполнится 2 года, </w:t>
      </w:r>
      <w:r w:rsidRPr="001D5AD8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тематические сенсорные коробки</w:t>
      </w: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начинать использовать для сюжетно–ролевых игр.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возраста, малыш уже может участвовать в создании сенсорной коробки: попросите его выбрать из своих игрушек подходящие к теме коробки, собрать на улице осенние листья, палочки или камушки, придумать, из чего сделать домик или дорожку.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сенсорную коробку, познакомьте с ней ребенка и поиграйте вместе. Можно обсудить тактильные ощущения, которые дает коробка, разыграть мини-сценки с содержимым коробки. Освоившись с содержимым коробки, ребенок с удовольствием будет играть с ней долгое время самостоятельно. По мере угасания интереса ребенка к сенсорной коробке, следует поменять ее содержимое.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как сделать сенсорную коробку «Морская» с использованием гидрогеля вы можете в этом видео: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вам идей!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Туфанова Анастасия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больше игр для сенсорного развития вашего малыша вы можете найти в разделе сайта </w:t>
      </w:r>
      <w:hyperlink r:id="rId15" w:tgtFrame="_blank" w:history="1">
        <w:r w:rsidRPr="001D5AD8">
          <w:rPr>
            <w:rFonts w:ascii="Times New Roman" w:eastAsia="Times New Roman" w:hAnsi="Times New Roman" w:cs="Times New Roman"/>
            <w:b/>
            <w:bCs/>
            <w:color w:val="E65A3E"/>
            <w:sz w:val="24"/>
            <w:szCs w:val="24"/>
            <w:u w:val="single"/>
            <w:lang w:eastAsia="ru-RU"/>
          </w:rPr>
          <w:t>«Сенсорное развитие»</w:t>
        </w:r>
      </w:hyperlink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AD8" w:rsidRPr="001D5AD8" w:rsidRDefault="001D5AD8" w:rsidP="001D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также может быть интересно:</w:t>
      </w:r>
    </w:p>
    <w:p w:rsidR="001D5AD8" w:rsidRPr="001D5AD8" w:rsidRDefault="00F004EF" w:rsidP="001D5A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1D5AD8"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7 игры с сыпучими материалами</w:t>
        </w:r>
      </w:hyperlink>
    </w:p>
    <w:p w:rsidR="001D5AD8" w:rsidRPr="001D5AD8" w:rsidRDefault="00F004EF" w:rsidP="001D5A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1D5AD8"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7 игр с сенсорными карточками + мастер-класс по изготовлению</w:t>
        </w:r>
      </w:hyperlink>
    </w:p>
    <w:p w:rsidR="001D5AD8" w:rsidRPr="001D5AD8" w:rsidRDefault="00F004EF" w:rsidP="001D5A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1D5AD8"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Сенсорное развитие: развитие осязания</w:t>
        </w:r>
      </w:hyperlink>
    </w:p>
    <w:p w:rsidR="001D5AD8" w:rsidRPr="001D5AD8" w:rsidRDefault="00F004EF" w:rsidP="001D5A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1D5AD8" w:rsidRPr="001D5AD8">
          <w:rPr>
            <w:rFonts w:ascii="Times New Roman" w:eastAsia="Times New Roman" w:hAnsi="Times New Roman" w:cs="Times New Roman"/>
            <w:color w:val="E65A3E"/>
            <w:sz w:val="24"/>
            <w:szCs w:val="24"/>
            <w:u w:val="single"/>
            <w:lang w:eastAsia="ru-RU"/>
          </w:rPr>
          <w:t>7 игр в ванной для сенсорного развития</w:t>
        </w:r>
      </w:hyperlink>
    </w:p>
    <w:sectPr w:rsidR="001D5AD8" w:rsidRPr="001D5AD8" w:rsidSect="009510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4B"/>
    <w:multiLevelType w:val="multilevel"/>
    <w:tmpl w:val="E1E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7D2F"/>
    <w:multiLevelType w:val="multilevel"/>
    <w:tmpl w:val="944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D2269"/>
    <w:multiLevelType w:val="multilevel"/>
    <w:tmpl w:val="C120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302D"/>
    <w:multiLevelType w:val="multilevel"/>
    <w:tmpl w:val="C79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35A32"/>
    <w:multiLevelType w:val="multilevel"/>
    <w:tmpl w:val="CCC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E47B7"/>
    <w:multiLevelType w:val="multilevel"/>
    <w:tmpl w:val="005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6693F"/>
    <w:multiLevelType w:val="multilevel"/>
    <w:tmpl w:val="B40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62AFD"/>
    <w:multiLevelType w:val="multilevel"/>
    <w:tmpl w:val="ECD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E1321"/>
    <w:multiLevelType w:val="multilevel"/>
    <w:tmpl w:val="3C7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A422F"/>
    <w:multiLevelType w:val="multilevel"/>
    <w:tmpl w:val="A2F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02930"/>
    <w:multiLevelType w:val="multilevel"/>
    <w:tmpl w:val="C83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469A8"/>
    <w:multiLevelType w:val="multilevel"/>
    <w:tmpl w:val="3438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D8"/>
    <w:rsid w:val="001D5AD8"/>
    <w:rsid w:val="00587F9A"/>
    <w:rsid w:val="00951075"/>
    <w:rsid w:val="00C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A"/>
  </w:style>
  <w:style w:type="paragraph" w:styleId="2">
    <w:name w:val="heading 2"/>
    <w:basedOn w:val="a"/>
    <w:link w:val="20"/>
    <w:uiPriority w:val="9"/>
    <w:qFormat/>
    <w:rsid w:val="001D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D5AD8"/>
  </w:style>
  <w:style w:type="character" w:customStyle="1" w:styleId="author">
    <w:name w:val="author"/>
    <w:basedOn w:val="a0"/>
    <w:rsid w:val="001D5AD8"/>
  </w:style>
  <w:style w:type="paragraph" w:styleId="a3">
    <w:name w:val="Normal (Web)"/>
    <w:basedOn w:val="a"/>
    <w:uiPriority w:val="99"/>
    <w:semiHidden/>
    <w:unhideWhenUsed/>
    <w:rsid w:val="001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AD8"/>
    <w:rPr>
      <w:color w:val="0000FF"/>
      <w:u w:val="single"/>
    </w:rPr>
  </w:style>
  <w:style w:type="character" w:styleId="a5">
    <w:name w:val="Strong"/>
    <w:basedOn w:val="a0"/>
    <w:uiPriority w:val="22"/>
    <w:qFormat/>
    <w:rsid w:val="001D5AD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5A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5A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5A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5A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egories">
    <w:name w:val="categories"/>
    <w:basedOn w:val="a0"/>
    <w:rsid w:val="001D5AD8"/>
  </w:style>
  <w:style w:type="character" w:customStyle="1" w:styleId="author-name">
    <w:name w:val="author-name"/>
    <w:basedOn w:val="a0"/>
    <w:rsid w:val="001D5AD8"/>
  </w:style>
  <w:style w:type="character" w:customStyle="1" w:styleId="fa">
    <w:name w:val="fa"/>
    <w:basedOn w:val="a0"/>
    <w:rsid w:val="001D5AD8"/>
  </w:style>
  <w:style w:type="paragraph" w:customStyle="1" w:styleId="wdiposts">
    <w:name w:val="wdi_posts"/>
    <w:basedOn w:val="a"/>
    <w:rsid w:val="001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ifollowers">
    <w:name w:val="wdi_followers"/>
    <w:basedOn w:val="a"/>
    <w:rsid w:val="001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menu-item-title">
    <w:name w:val="g-menu-item-title"/>
    <w:basedOn w:val="a0"/>
    <w:rsid w:val="001D5AD8"/>
  </w:style>
  <w:style w:type="paragraph" w:customStyle="1" w:styleId="kb-copyright-p">
    <w:name w:val="kb-copyright-p"/>
    <w:basedOn w:val="a"/>
    <w:rsid w:val="001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30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7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2970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0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93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0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58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70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08374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7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1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8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4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1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5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393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3944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4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8535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3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6292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57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371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03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02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6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298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50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0958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7942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5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DBB036"/>
                                                <w:left w:val="single" w:sz="6" w:space="19" w:color="DBB036"/>
                                                <w:bottom w:val="single" w:sz="6" w:space="19" w:color="DBB036"/>
                                                <w:right w:val="single" w:sz="6" w:space="19" w:color="DBB03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3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778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4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6517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5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04510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62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8949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82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48419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9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0196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9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45117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3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0647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1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56152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3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  <w:divsChild>
                                                            <w:div w:id="106876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81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F4973"/>
                                                        <w:left w:val="single" w:sz="6" w:space="3" w:color="0F4973"/>
                                                        <w:bottom w:val="single" w:sz="6" w:space="3" w:color="0F4973"/>
                                                        <w:right w:val="single" w:sz="6" w:space="3" w:color="0F4973"/>
                                                      </w:divBdr>
                                                      <w:divsChild>
                                                        <w:div w:id="36571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2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3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48" w:space="0" w:color="F0F2F4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9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category/tematicheskie-nedeli-2/" TargetMode="External"/><Relationship Id="rId13" Type="http://schemas.openxmlformats.org/officeDocument/2006/relationships/hyperlink" Target="http://razvivash-ka.ru/tematicheskaya-nedelya-geometricheskie-figury/" TargetMode="External"/><Relationship Id="rId18" Type="http://schemas.openxmlformats.org/officeDocument/2006/relationships/hyperlink" Target="http://razvivash-ka.ru/sensornoe-razvitie-razvitie-osyazaniy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azvivash-ka.ru/tematicheskaya-nedelya-zima/" TargetMode="External"/><Relationship Id="rId17" Type="http://schemas.openxmlformats.org/officeDocument/2006/relationships/hyperlink" Target="http://razvivash-ka.ru/7-igr-s-sensornymi-kartochkami-master-klass-po-izgotovleniy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zvivash-ka.ru/7-igr-s-sypuchimi-materialam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sensornye-korobki-zachem-kak-s-chem/" TargetMode="External"/><Relationship Id="rId11" Type="http://schemas.openxmlformats.org/officeDocument/2006/relationships/hyperlink" Target="http://razvivash-ka.ru/iskusstvennyj-sneg-iz-peny-dlya-brit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zvivash-ka.ru/category/sensornoe-razvitie-2/" TargetMode="External"/><Relationship Id="rId10" Type="http://schemas.openxmlformats.org/officeDocument/2006/relationships/hyperlink" Target="http://razvivash-ka.ru/massazhnaya-massa-dlya-lepki-s-peskom/" TargetMode="External"/><Relationship Id="rId19" Type="http://schemas.openxmlformats.org/officeDocument/2006/relationships/hyperlink" Target="http://razvivash-ka.ru/7-igr-v-vannoj-dlya-sensornogo-razvi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vash-ka.ru/zhivoj-pesok-ili-na-chto-egorka-promenyal-vechernyuyu-progulku/" TargetMode="External"/><Relationship Id="rId14" Type="http://schemas.openxmlformats.org/officeDocument/2006/relationships/hyperlink" Target="http://razvivash-ka.ru/tematicheskaya-nedelya-dinozav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Windows User</cp:lastModifiedBy>
  <cp:revision>2</cp:revision>
  <cp:lastPrinted>2019-03-13T09:12:00Z</cp:lastPrinted>
  <dcterms:created xsi:type="dcterms:W3CDTF">2018-01-15T09:05:00Z</dcterms:created>
  <dcterms:modified xsi:type="dcterms:W3CDTF">2019-03-13T09:30:00Z</dcterms:modified>
</cp:coreProperties>
</file>