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9" w:rsidRPr="004B1581" w:rsidRDefault="00E7677A" w:rsidP="004B15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581">
        <w:rPr>
          <w:rFonts w:ascii="Times New Roman" w:hAnsi="Times New Roman" w:cs="Times New Roman"/>
          <w:b/>
          <w:sz w:val="36"/>
          <w:szCs w:val="36"/>
        </w:rPr>
        <w:t>Ребенок и компьютер</w:t>
      </w:r>
    </w:p>
    <w:p w:rsidR="00E7677A" w:rsidRDefault="00E7677A" w:rsidP="00733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2438400"/>
            <wp:effectExtent l="19050" t="0" r="0" b="0"/>
            <wp:docPr id="15" name="Рисунок 15" descr="http://ped-kopilka.ru/upload/blogs/16695_b5ec2e1ccc74644c559247c7f64cf0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6695_b5ec2e1ccc74644c559247c7f64cf0d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7A" w:rsidRPr="00811FAD" w:rsidRDefault="00E7677A" w:rsidP="00811F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Современную жизнь невозможно представить без компьютера. Им пользуются все: родители и дети, бабушки и дедушки. Для одних компьютер - это рабочий инструмент, для кого-то средство общения и источник информации, а для кого-то интересная игрушка. Редко сейчас можно встретить дошкольника, не умеющего пользоваться компьютером. И у многих взрослых возникает вопрос: компьютер – это хорошо или плохо?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на этот вопрос однозначно не получится. Мы попытаемся выделить положительные и отрицательные стороны в использовании дошкольником компьютера.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научных трудах современных ученых легко найти мнения, согласно которым компьютер оказывает благоприятное влияние на развитие некоторых способностей ребенка. Яркими представителями этих идей являются Л.А. </w:t>
      </w:r>
      <w:proofErr w:type="spell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Вегнер</w:t>
      </w:r>
      <w:proofErr w:type="spell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 В. Гурьев. 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например, считает, что введение компьютера в качестве дидактического средства в дошкольное образовательное учреждение повлечет за собой мощное развитие интеллектуальных, нравственных и эстетических способностей ребенка. Психологи, поддерживая это мнение, указывают, что в дошкольном возрасте компьютер благотворно влияет на формирование и совершенствование таких навыков как внимание, логическое и абстрактное мышление. Компьютерные игры, предназначенные для детей, способствуют развитию способности принимать самостоятельно решения и действовать согласно им, а так же позволяют научиться 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переключать свое внимание с одного действия на другое.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компьютер стал настоящим другом и помощником вашему ребенку, необходимо разумно подойти к следующим вопросам: правильно организовать рабочее место, тщательно подойти к подбору рода занятий, распределению времени, а так же использовать несложные упражнения для снятия утомления и напряжения мышц глаз и тела.</w:t>
      </w:r>
    </w:p>
    <w:p w:rsidR="00E7677A" w:rsidRPr="00811FAD" w:rsidRDefault="00E7677A" w:rsidP="00811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Основные вредные факторы:</w:t>
      </w:r>
    </w:p>
    <w:p w:rsidR="00E7677A" w:rsidRPr="00811FAD" w:rsidRDefault="00E7677A" w:rsidP="00E7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врачей, педагогов и психологов это: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нагрузка на зрение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стеснённая поза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остеохондроза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заболевания суставов кистей рук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затрудненное дыхание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излучения от монитора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психическая нагрузка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компьютерная зависимость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ассмотрим их подробнее: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Нагрузка на зрение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длительной работе за компьютером могут возникнуть: головная боль, головокружение, а так же зрительное переутомление, которое ведет к устойчивому снижению остроты зрения (это зависит от качества монитора, содержания изображения и времени работы за компьютером).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Стеснённая поза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человек сидит у монитора, он вынужден принять определенную позу (для работы мышью, клавиатурой, джойстиком) и не менять ее до конца работы. Это вызывает следующие нарушения: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Заболевания суставов кистей рук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 человека, работающего за компьютером, вынуждена совершать много мелких движений, что ведет к утомляемости и последующему развитию хронических заболеваний кистей рук.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Затрудненное дыхание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Выставленные вперед локти не дают свободно двигаться грудной клетке.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Остеохондроз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7677A" w:rsidRPr="00811FAD" w:rsidRDefault="00E7677A" w:rsidP="00E767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2172853"/>
            <wp:effectExtent l="19050" t="0" r="0" b="0"/>
            <wp:docPr id="1" name="Рисунок 1" descr="http://ped-kopilka.ru/upload/blogs/16695_ecad70d259095c006545031e1f2c8a4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695_ecad70d259095c006545031e1f2c8a4c.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77" cy="217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7A" w:rsidRPr="00811FAD" w:rsidRDefault="00E7677A" w:rsidP="00E7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долгом нахождении у монитора с опущенными плечами возникает стойкое изменение костно-мышечной системы, а иногда и искривление позвоночника.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Излучение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</w:t>
      </w:r>
      <w:proofErr w:type="spellStart"/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жидко-кристаллические</w:t>
      </w:r>
      <w:proofErr w:type="spellEnd"/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мониторы практически не излучают радиации (гамма-лучи и нейроны). Но потенциал, который создается между лицом человека и экраном монитора, разгоняет частички пыли до огромных скоростей и человек вынужден это вдыхать.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Психическая нагрузка и стресс при потере информации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вдруг происходит сбой в работе компьютера и важная информация не сохраняется, это может вызвать стресс, состояние нервозности, беспомощности и ухудшение сна.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Компьютерная зависимость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ногда случается, что компьютер начинает заменять ребенку общение с окружающими реальными людьми. Ребенок все больше времени проводит за монитором, увлекаясь компьютерными играми и Интернетом и получая при этом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гораздо больше эмоций, чем от живого </w:t>
      </w:r>
      <w:proofErr w:type="spell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общения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серьёзных случаях могут возникнуть психические расстройства.</w:t>
      </w:r>
    </w:p>
    <w:p w:rsidR="00811FAD" w:rsidRDefault="00811FAD" w:rsidP="00E76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7677A" w:rsidRPr="00811FAD" w:rsidRDefault="00E7677A" w:rsidP="00E76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безопасного общения с компьютером:</w:t>
      </w:r>
    </w:p>
    <w:p w:rsidR="00E7677A" w:rsidRPr="00811FAD" w:rsidRDefault="00E7677A" w:rsidP="00E7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F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 основных правил по организации рабочего пространства:</w:t>
      </w:r>
      <w:r w:rsidRPr="00811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1.Компьютер лучше поставить в углу или, чтобы задняя поверхность компьютера была повернута к стене.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 комнате, где расположен компьютер, рекомендуется ежедневная влажная уборка.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3.Перед тем как работать на компьютере, протирайте экран тряпочкой.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 комнате, где стоит компьютер, лучше поставить комнатные растения, а у монитора – кактус.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5.Почаще проветривайте комнату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стоит компьютер, и следите за влажностью.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Защита зрения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E7677A" w:rsidRPr="00811FAD" w:rsidRDefault="00E7677A" w:rsidP="00E767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1975" cy="2374555"/>
            <wp:effectExtent l="19050" t="0" r="9525" b="0"/>
            <wp:docPr id="2" name="Рисунок 2" descr="http://ped-kopilka.ru/upload/blogs/16695_9fd780414bd02265f8e7048092725a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695_9fd780414bd02265f8e7048092725a4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7A" w:rsidRPr="00811FAD" w:rsidRDefault="00E7677A" w:rsidP="00E7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расстояние до монитора — около 45-60 см, желательно на уровне глаз, правильное освещение — естественный свет, падающий слева, но не сам экран монитора, чтобы избежать бликов, осложняющих работу.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Опорно-двигательный аппарат и осанка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следует сидеть при работе за компьютером свободно, не напряженно, без перегибов корпуса вперед или назад. Голову следует держать прямо, не сгибая шейных позвонков. Плечи должны сохранять естественное положение и не приподниматься. Опираться на спинку обычного стула не следует, но сидеть нужно на всем сиденье так, чтобы в момент отдыха удобно было откинуться на спинку стула, не делая специального пересаживания. Локоть, предплечье, кисть должны находиться на уровне клавиатуры. Ноги должны быть согнуты в колене, стоять на полу ровно. Совершенно недопустимо сидеть в положении «нога на ногу»</w:t>
      </w:r>
      <w:proofErr w:type="gramStart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оги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должны доставать до пола.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рекомендуется проводить небольшую зарядку после работы за компьютером.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Эмоциональная сфера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и игры на компьютере требуют огромной сосредоточенности и напряжения. А это вредно сказывается на еще формирующемся организме дошкольника. Негативную картину дополняет появление психологической зависимости, которая выражается в следующих патологических симптомах: у ребенка развивается чувство мнимого превосходства над окружающими, теряется способность переключаться на другие развлечения, обнаруживается бедность эмоциональной сферы.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очень увлечен компьютерными играми, то взрослым нужно стараться отвлечь его, найдя другое интересное занятие.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обратить особое внимание на то, что в реальной действительности ребёнок должен быть востребован, он должен чувствовать свою значимость, ощущать любовь близких людей (если ребенок «уходит» в виртуальный мир, значит, ему чего-то не хватает в реальной жизни). Между взрослым и ребенком должно быть больше "живого", искреннего общения. Нужно обращать внимание на то, чем он занимается и что его волнует.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Контроль</w:t>
      </w:r>
    </w:p>
    <w:p w:rsidR="00E7677A" w:rsidRPr="00811FAD" w:rsidRDefault="00E7677A" w:rsidP="00E767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3619" cy="2286000"/>
            <wp:effectExtent l="19050" t="0" r="0" b="0"/>
            <wp:docPr id="3" name="Рисунок 3" descr="http://ped-kopilka.ru/upload/blogs/16695_bdd10c2f09987a20bbf1237c58828e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695_bdd10c2f09987a20bbf1237c58828eb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1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7A" w:rsidRDefault="00E7677A" w:rsidP="00E7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родители не всегда имеют возможность лично контролировать использование домашнего компьютера ребенком, можно установить программу для ограничения времени работы на компьютере детей, которая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к нежелательным сайтам в Интернете.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FAD" w:rsidRPr="00811FAD" w:rsidRDefault="00811FAD" w:rsidP="00E7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7A" w:rsidRPr="00811FAD" w:rsidRDefault="00E7677A" w:rsidP="00E767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1639" cy="1943100"/>
            <wp:effectExtent l="19050" t="0" r="0" b="0"/>
            <wp:docPr id="4" name="Рисунок 4" descr="http://ped-kopilka.ru/upload/blogs/16695_94136ec921761965b65b72fd12d571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695_94136ec921761965b65b72fd12d5713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2" cy="19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7A" w:rsidRPr="00811FAD" w:rsidRDefault="00E7677A" w:rsidP="00E7677A">
      <w:pPr>
        <w:rPr>
          <w:rFonts w:ascii="Times New Roman" w:hAnsi="Times New Roman" w:cs="Times New Roman"/>
          <w:sz w:val="28"/>
          <w:szCs w:val="28"/>
        </w:rPr>
      </w:pP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1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детей к компьютеру огромен, и нужно направить его в полезное русло. Компьютер должен стать для ребёнка равноправным партнёром, способным очень тонко реагировать на все его действия и запросы. Он, с одной стороны, - терпеливый учитель и мудрый наставник, помощник в учёбе, а в дальнейшем и в работе, а с другой стороны - творец сказочных миров и отважных героев, друг, с которым нескучно. Соблюдение несложных правил работы на компьютере позволит сохранить здоровье и одновременно открыть ребёнку мир огромных возможностей.</w:t>
      </w:r>
    </w:p>
    <w:sectPr w:rsidR="00E7677A" w:rsidRPr="00811FAD" w:rsidSect="00811FA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7A"/>
    <w:rsid w:val="001E7549"/>
    <w:rsid w:val="004B1581"/>
    <w:rsid w:val="00733266"/>
    <w:rsid w:val="00811FAD"/>
    <w:rsid w:val="009473C1"/>
    <w:rsid w:val="00E7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77A"/>
  </w:style>
  <w:style w:type="paragraph" w:styleId="a3">
    <w:name w:val="Balloon Text"/>
    <w:basedOn w:val="a"/>
    <w:link w:val="a4"/>
    <w:uiPriority w:val="99"/>
    <w:semiHidden/>
    <w:unhideWhenUsed/>
    <w:rsid w:val="00E7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2015-02-04T08:52:00Z</dcterms:created>
  <dcterms:modified xsi:type="dcterms:W3CDTF">2015-02-04T13:18:00Z</dcterms:modified>
</cp:coreProperties>
</file>