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F1" w:rsidRDefault="00CF05F1" w:rsidP="00CF05F1">
      <w:pPr>
        <w:pStyle w:val="1"/>
        <w:spacing w:after="75" w:afterAutospacing="0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771900" cy="3028950"/>
            <wp:effectExtent l="19050" t="0" r="0" b="0"/>
            <wp:docPr id="20" name="Рисунок 20" descr="C:\Documents and Settings\Пользователь.COMP-XP.000\Рабочий стол\f1373179c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Пользователь.COMP-XP.000\Рабочий стол\f1373179c1c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673" cy="302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F1" w:rsidRDefault="00CF05F1" w:rsidP="00CF05F1">
      <w:pPr>
        <w:pStyle w:val="1"/>
        <w:spacing w:after="75" w:afterAutospacing="0"/>
        <w:jc w:val="center"/>
        <w:rPr>
          <w:rFonts w:eastAsia="Times New Roman"/>
        </w:rPr>
      </w:pPr>
      <w:r>
        <w:rPr>
          <w:rFonts w:eastAsia="Times New Roman"/>
        </w:rPr>
        <w:t>Адаптация детей к школьному обучению</w:t>
      </w:r>
    </w:p>
    <w:p w:rsidR="00CF05F1" w:rsidRPr="00CF05F1" w:rsidRDefault="00CF05F1" w:rsidP="00CF05F1">
      <w:pPr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</w:rPr>
        <w:br/>
      </w:r>
      <w:r>
        <w:rPr>
          <w:rFonts w:eastAsia="Times New Roman"/>
          <w:sz w:val="28"/>
          <w:szCs w:val="28"/>
        </w:rPr>
        <w:t xml:space="preserve">      </w:t>
      </w:r>
      <w:r w:rsidRPr="00CF05F1">
        <w:rPr>
          <w:rFonts w:eastAsia="Times New Roman"/>
          <w:sz w:val="28"/>
          <w:szCs w:val="28"/>
        </w:rPr>
        <w:t>Начало обучения в школе – один из самых серьезных моментов в жизни ребенка. Школа – это совершенно новые условия, большие физические и эмоциональные нагрузки. Изменяется вся жизнь: все подчиняется школе, школьным делам и заботам. Трудно все: сидеть, не отвлекаясь, следить за мыслью учительницы и просто сидеть так долго. Чтобы освоиться потребуется не день и не неделя. Процесс приспособления к школе, к новым условиям, нагрузкам и называется адаптацией.</w:t>
      </w:r>
      <w:r w:rsidRPr="00CF05F1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</w:t>
      </w:r>
      <w:r w:rsidRPr="00CF05F1">
        <w:rPr>
          <w:rFonts w:eastAsia="Times New Roman"/>
          <w:sz w:val="28"/>
          <w:szCs w:val="28"/>
        </w:rPr>
        <w:t>Многие дети готовы к школе. Они осознают важность своего статуса («Я уже ученик!»), готовы выполнять стоящие перед ними задачи. Это помогает ребенку принять требования учителя, подчиниться новому режиму дня, распорядку занятий.</w:t>
      </w:r>
      <w:r w:rsidRPr="00CF05F1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</w:t>
      </w:r>
      <w:r w:rsidRPr="00CF05F1">
        <w:rPr>
          <w:rFonts w:eastAsia="Times New Roman"/>
          <w:sz w:val="28"/>
          <w:szCs w:val="28"/>
        </w:rPr>
        <w:t xml:space="preserve">Но нередко правила поведения не по силам первокласснику. Ребенок не может подчиняться требованиям учителя, и тогда возникают </w:t>
      </w:r>
      <w:r w:rsidRPr="00CF05F1">
        <w:rPr>
          <w:rStyle w:val="a3"/>
          <w:rFonts w:eastAsia="Times New Roman"/>
          <w:sz w:val="28"/>
          <w:szCs w:val="28"/>
        </w:rPr>
        <w:t>жалобы "на плохое поведение"</w:t>
      </w:r>
      <w:r w:rsidRPr="00CF05F1">
        <w:rPr>
          <w:rFonts w:eastAsia="Times New Roman"/>
          <w:sz w:val="28"/>
          <w:szCs w:val="28"/>
        </w:rPr>
        <w:t>. Как быть в такой ситуации?</w:t>
      </w:r>
      <w:r w:rsidRPr="00CF05F1">
        <w:rPr>
          <w:rFonts w:eastAsia="Times New Roman"/>
          <w:sz w:val="28"/>
          <w:szCs w:val="28"/>
        </w:rPr>
        <w:br/>
        <w:t>1. В этих случаях бесполезно наказывать, требовать, а нужно завоевать доверие и уважение ребенка.</w:t>
      </w:r>
      <w:r w:rsidRPr="00CF05F1">
        <w:rPr>
          <w:rFonts w:eastAsia="Times New Roman"/>
          <w:sz w:val="28"/>
          <w:szCs w:val="28"/>
        </w:rPr>
        <w:br/>
        <w:t>2. Нельзя превращать послушание в непременное условие его поведения. Помните, что в период адаптации к школе некоторая возбудимость, повышенное двигательное беспокойство вполне допустимы.</w:t>
      </w:r>
      <w:r w:rsidRPr="00CF05F1">
        <w:rPr>
          <w:rFonts w:eastAsia="Times New Roman"/>
          <w:sz w:val="28"/>
          <w:szCs w:val="28"/>
        </w:rPr>
        <w:br/>
        <w:t>3. Можно «серьезно, по-взрослому» объяснить правила поведения.</w:t>
      </w:r>
      <w:r w:rsidRPr="00CF05F1">
        <w:rPr>
          <w:rFonts w:eastAsia="Times New Roman"/>
          <w:sz w:val="28"/>
          <w:szCs w:val="28"/>
        </w:rPr>
        <w:br/>
        <w:t xml:space="preserve">4. Можно посетовать на огорчение, которое он доставляет плохим поведением. </w:t>
      </w:r>
      <w:r>
        <w:rPr>
          <w:rFonts w:eastAsia="Times New Roman"/>
          <w:sz w:val="28"/>
          <w:szCs w:val="28"/>
        </w:rPr>
        <w:t xml:space="preserve">     </w:t>
      </w:r>
      <w:r w:rsidRPr="00CF05F1">
        <w:rPr>
          <w:rFonts w:eastAsia="Times New Roman"/>
          <w:sz w:val="28"/>
          <w:szCs w:val="28"/>
        </w:rPr>
        <w:t>При этом не оценивайте самого ребенка, говоря «Мне стыдно за тебя», а оценивайте его поступок («Меня очень огорчает такое поведение»).</w:t>
      </w:r>
      <w:r w:rsidRPr="00CF05F1">
        <w:rPr>
          <w:rFonts w:eastAsia="Times New Roman"/>
          <w:sz w:val="28"/>
          <w:szCs w:val="28"/>
        </w:rPr>
        <w:br/>
        <w:t>5. Можно поставить в пример товарищей. Но обязательно делайте это наедине. Не ставьте ребенка в неловкое положение перед взрослыми, сверстниками, требуя немедленного «больше не буду».</w:t>
      </w:r>
      <w:r w:rsidRPr="00CF05F1">
        <w:rPr>
          <w:rFonts w:eastAsia="Times New Roman"/>
          <w:sz w:val="28"/>
          <w:szCs w:val="28"/>
        </w:rPr>
        <w:br/>
        <w:t xml:space="preserve">В процессе адаптации ребенка к школе очень </w:t>
      </w:r>
      <w:r w:rsidRPr="00CF05F1">
        <w:rPr>
          <w:rStyle w:val="a3"/>
          <w:rFonts w:eastAsia="Times New Roman"/>
          <w:sz w:val="28"/>
          <w:szCs w:val="28"/>
        </w:rPr>
        <w:t>важно правильно оценивать его успехи</w:t>
      </w:r>
      <w:r w:rsidRPr="00CF05F1">
        <w:rPr>
          <w:rFonts w:eastAsia="Times New Roman"/>
          <w:sz w:val="28"/>
          <w:szCs w:val="28"/>
        </w:rPr>
        <w:t>, даже если они не велики. Старайтесь избегать отрицательных оценок, так как ребенок воспринимает это, как оценку его личности в целом.</w:t>
      </w:r>
      <w:r w:rsidRPr="00CF05F1">
        <w:rPr>
          <w:rFonts w:eastAsia="Times New Roman"/>
          <w:sz w:val="28"/>
          <w:szCs w:val="28"/>
        </w:rPr>
        <w:br/>
        <w:t xml:space="preserve">Как обычно ведут себя взрослые, узнав о школьной неудаче своего ребенка? Они не просто огорчаются, а бурно переживают замечания учителя. Но не </w:t>
      </w:r>
      <w:r w:rsidRPr="00CF05F1">
        <w:rPr>
          <w:rFonts w:eastAsia="Times New Roman"/>
          <w:sz w:val="28"/>
          <w:szCs w:val="28"/>
        </w:rPr>
        <w:lastRenderedPageBreak/>
        <w:t>задумываются о том, что оценка субъективна, что ребенок мог просто устать или плохо себя чувствовать. Таким образом, возникает «замкнутый круг»: в классе – неудачи, дома – непонимание.</w:t>
      </w:r>
      <w:r w:rsidRPr="00CF05F1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</w:t>
      </w:r>
      <w:r w:rsidRPr="00CF05F1">
        <w:rPr>
          <w:rFonts w:eastAsia="Times New Roman"/>
          <w:sz w:val="28"/>
          <w:szCs w:val="28"/>
        </w:rPr>
        <w:t>А о чем чаще всего спрашивают ребенка, когда он приходит из школы: «Что ты сегодня получил?», «Какие у тебя отметки?». Эти мы подчеркиваем важность не процесса учебы, не интереса к знаниям, а конечного результата – оценки. Лучше оценивать желание ребенка учиться, его старание.</w:t>
      </w:r>
      <w:r w:rsidRPr="00CF05F1">
        <w:rPr>
          <w:rFonts w:eastAsia="Times New Roman"/>
          <w:sz w:val="28"/>
          <w:szCs w:val="28"/>
        </w:rPr>
        <w:br/>
        <w:t xml:space="preserve">Иногда огорчения родителей не понятны первоклассникам, а родители прилагают много стараний, чтобы убедить ребенка в важности именно оценки, не учитывая того, какой ценой она достигается. Такое отношение порой заслоняет небольшой, но успех. Оценивая успехи, попробуйте не сравнивать ребенка с другими детьми, не подчеркивайте, что кто-то делает это лучше, особенно если видите, что ребенок прилагает много усилий. Старайтесь подбодрить, не скупитесь на похвалу. Основой учебной деятельности должны стать – учение ради знания, потребность постижения нового не ради оценки или </w:t>
      </w:r>
      <w:proofErr w:type="spellStart"/>
      <w:r w:rsidRPr="00CF05F1">
        <w:rPr>
          <w:rFonts w:eastAsia="Times New Roman"/>
          <w:sz w:val="28"/>
          <w:szCs w:val="28"/>
        </w:rPr>
        <w:t>избежания</w:t>
      </w:r>
      <w:proofErr w:type="spellEnd"/>
      <w:r w:rsidRPr="00CF05F1">
        <w:rPr>
          <w:rFonts w:eastAsia="Times New Roman"/>
          <w:sz w:val="28"/>
          <w:szCs w:val="28"/>
        </w:rPr>
        <w:t xml:space="preserve"> наказания.</w:t>
      </w:r>
      <w:r w:rsidRPr="00CF05F1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</w:t>
      </w:r>
      <w:r w:rsidRPr="00CF05F1">
        <w:rPr>
          <w:rFonts w:eastAsia="Times New Roman"/>
          <w:sz w:val="28"/>
          <w:szCs w:val="28"/>
        </w:rPr>
        <w:t xml:space="preserve">Следует помнить, что </w:t>
      </w:r>
      <w:r w:rsidRPr="00CF05F1">
        <w:rPr>
          <w:rStyle w:val="a3"/>
          <w:rFonts w:eastAsia="Times New Roman"/>
          <w:sz w:val="28"/>
          <w:szCs w:val="28"/>
        </w:rPr>
        <w:t>учеба требует умения жить в коллективе</w:t>
      </w:r>
      <w:r w:rsidRPr="00CF05F1">
        <w:rPr>
          <w:rFonts w:eastAsia="Times New Roman"/>
          <w:sz w:val="28"/>
          <w:szCs w:val="28"/>
        </w:rPr>
        <w:t>, поэтому ребенок должен обладать определенными навыками общения со сверстниками. Так одни дети играют в стороне, другие стремятся привлечь к себе внимание: командуют, указывают, жалуются. В связи с этим могут возникать конфликты. Вы должны быть готовы к их разрешению. Ни в коем случае не следует перекладывать всю вину на других и всегда быть на стороне ребенка. Но ребенок должен знать, что у вас он всегда найдет поддержку, будет уверен, что вы поможете ему найти выход из трудной ситуации.</w:t>
      </w:r>
      <w:r w:rsidRPr="00CF05F1">
        <w:rPr>
          <w:rFonts w:eastAsia="Times New Roman"/>
          <w:sz w:val="28"/>
          <w:szCs w:val="28"/>
        </w:rPr>
        <w:br/>
        <w:t xml:space="preserve">Важно сказать </w:t>
      </w:r>
      <w:r w:rsidRPr="00CF05F1">
        <w:rPr>
          <w:rStyle w:val="a3"/>
          <w:rFonts w:eastAsia="Times New Roman"/>
          <w:sz w:val="28"/>
          <w:szCs w:val="28"/>
        </w:rPr>
        <w:t>про первую учительницу</w:t>
      </w:r>
      <w:r w:rsidRPr="00CF05F1">
        <w:rPr>
          <w:rFonts w:eastAsia="Times New Roman"/>
          <w:sz w:val="28"/>
          <w:szCs w:val="28"/>
        </w:rPr>
        <w:t xml:space="preserve">. </w:t>
      </w:r>
      <w:r w:rsidRPr="00CF05F1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</w:t>
      </w:r>
      <w:r w:rsidRPr="00CF05F1">
        <w:rPr>
          <w:rFonts w:eastAsia="Times New Roman"/>
          <w:sz w:val="28"/>
          <w:szCs w:val="28"/>
        </w:rPr>
        <w:t>Учительница, даже самая строгая, даже не всегда справедливая для ребенка, особенно, в первое время, «самая-самая». Критерии того, «что можно» и «что нельзя» часто определяются учителем. Поэтому не сердитесь, если в ответ на свое требование услышите: «А Софья Петровна сказала, что так нельзя». Софья Петровна – высший авторитет, перед которым меркнет даже родительский. Не огорчайтесь и запомните отвечать на это фразой: «Много знает твоя Софья Петровна» или тому подобное – запрещенный прием.</w:t>
      </w:r>
      <w:r w:rsidRPr="00CF05F1">
        <w:rPr>
          <w:rFonts w:eastAsia="Times New Roman"/>
          <w:sz w:val="28"/>
          <w:szCs w:val="28"/>
        </w:rPr>
        <w:br/>
        <w:t xml:space="preserve">И если ваш малыш встает ни свет, ни заря потому, что он сегодня дежурный и говорит, что должен придти раньше всех, отнеситесь к этому также серьезно, как и он. Если он попросил вас что-то приготовить к школе, а вы по какой-то причине не сделали это, то будьте готовы к бурной реакции и даже слезам. Вы же сами требуете серьезного отношения к школе. Ребенок не умеет разделять, что значимо, что нет, для него одинаково важно все: чистая тетрадь, цветные карандаши, спортивная форма, цветок, который вы обещали принести в класс. </w:t>
      </w:r>
      <w:r w:rsidRPr="00CF05F1">
        <w:rPr>
          <w:rFonts w:eastAsia="Times New Roman"/>
          <w:sz w:val="28"/>
          <w:szCs w:val="28"/>
        </w:rPr>
        <w:br/>
      </w:r>
      <w:r>
        <w:rPr>
          <w:rStyle w:val="a3"/>
          <w:rFonts w:eastAsia="Times New Roman"/>
          <w:sz w:val="28"/>
          <w:szCs w:val="28"/>
        </w:rPr>
        <w:t xml:space="preserve">     </w:t>
      </w:r>
      <w:r w:rsidRPr="00CF05F1">
        <w:rPr>
          <w:rStyle w:val="a3"/>
          <w:rFonts w:eastAsia="Times New Roman"/>
          <w:sz w:val="28"/>
          <w:szCs w:val="28"/>
        </w:rPr>
        <w:t>Таким образом, основными показателями успешной адаптации ребенка к школе являются:</w:t>
      </w:r>
      <w:r w:rsidRPr="00CF05F1">
        <w:rPr>
          <w:rFonts w:eastAsia="Times New Roman"/>
          <w:sz w:val="28"/>
          <w:szCs w:val="28"/>
        </w:rPr>
        <w:br/>
        <w:t>• формирование адекватного поведения;</w:t>
      </w:r>
      <w:r w:rsidRPr="00CF05F1">
        <w:rPr>
          <w:rFonts w:eastAsia="Times New Roman"/>
          <w:sz w:val="28"/>
          <w:szCs w:val="28"/>
        </w:rPr>
        <w:br/>
        <w:t>• установление контактов со сверстниками, учителем;</w:t>
      </w:r>
      <w:r w:rsidRPr="00CF05F1">
        <w:rPr>
          <w:rFonts w:eastAsia="Times New Roman"/>
          <w:sz w:val="28"/>
          <w:szCs w:val="28"/>
        </w:rPr>
        <w:br/>
        <w:t>• овладение навыками учебной деятельности.</w:t>
      </w:r>
      <w:r w:rsidRPr="00CF05F1">
        <w:rPr>
          <w:rFonts w:eastAsia="Times New Roman"/>
          <w:sz w:val="28"/>
          <w:szCs w:val="28"/>
        </w:rPr>
        <w:br/>
        <w:t xml:space="preserve">Помните, что в период адаптации ребенка к школе, Ваша поддержка ему очень необходима! </w:t>
      </w:r>
    </w:p>
    <w:p w:rsidR="00916551" w:rsidRPr="00CF05F1" w:rsidRDefault="00CF05F1" w:rsidP="00CF05F1">
      <w:pPr>
        <w:jc w:val="both"/>
        <w:rPr>
          <w:sz w:val="28"/>
          <w:szCs w:val="28"/>
        </w:rPr>
      </w:pPr>
      <w:r w:rsidRPr="00CF05F1">
        <w:rPr>
          <w:rFonts w:eastAsia="Times New Roman"/>
          <w:sz w:val="28"/>
          <w:szCs w:val="28"/>
        </w:rPr>
        <w:pict/>
      </w:r>
      <w:r w:rsidRPr="00CF05F1">
        <w:rPr>
          <w:rFonts w:eastAsia="Times New Roman"/>
          <w:sz w:val="28"/>
          <w:szCs w:val="28"/>
        </w:rPr>
        <w:pict/>
      </w:r>
      <w:r w:rsidRPr="00CF05F1">
        <w:rPr>
          <w:rFonts w:eastAsia="Times New Roman"/>
          <w:sz w:val="28"/>
          <w:szCs w:val="28"/>
        </w:rPr>
        <w:pict/>
      </w:r>
      <w:r w:rsidRPr="00CF05F1">
        <w:rPr>
          <w:rFonts w:eastAsia="Times New Roman"/>
          <w:sz w:val="28"/>
          <w:szCs w:val="28"/>
        </w:rPr>
        <w:pict/>
      </w:r>
    </w:p>
    <w:sectPr w:rsidR="00916551" w:rsidRPr="00CF05F1" w:rsidSect="00CF05F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F1"/>
    <w:rsid w:val="00916551"/>
    <w:rsid w:val="00C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05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5F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05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</cp:revision>
  <dcterms:created xsi:type="dcterms:W3CDTF">2016-06-15T11:51:00Z</dcterms:created>
  <dcterms:modified xsi:type="dcterms:W3CDTF">2016-06-15T11:57:00Z</dcterms:modified>
</cp:coreProperties>
</file>