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3" w:rsidRPr="00C31003" w:rsidRDefault="00C31003" w:rsidP="00C31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1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</w:t>
      </w:r>
      <w:r w:rsidR="009B0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C31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родителей</w:t>
      </w:r>
    </w:p>
    <w:p w:rsidR="00C31003" w:rsidRDefault="00C31003" w:rsidP="00C31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1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развивать у детей навык безопасного поведения?»</w:t>
      </w:r>
    </w:p>
    <w:p w:rsidR="005A1CE5" w:rsidRPr="00C31003" w:rsidRDefault="005A1CE5" w:rsidP="00C31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4ADACB" wp14:editId="4AD4D305">
            <wp:extent cx="4222538" cy="2814321"/>
            <wp:effectExtent l="0" t="0" r="6985" b="5080"/>
            <wp:docPr id="1" name="Рисунок 1" descr="https://www.bobrlife.by/wp-content/uploads/2021/03/image1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brlife.by/wp-content/uploads/2021/03/image19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13" cy="28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3" w:rsidRDefault="005A1CE5" w:rsidP="00C31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Мы все заинтересованы в том, чтобы дети обладал</w:t>
      </w:r>
      <w:r w:rsidR="009B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 безопасного поведения. Это</w:t>
      </w:r>
      <w:r w:rsidR="00C3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3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тем, что в настоящее время возрастает количество рисков и угроз безопасности жизнедеятельности детей в социальном мире: агрессивные проявления отдельных индивидуумов, дорожно-транспортные происшествия, пожары, встреча с бездомными животными, незнакомыми людьми и т.п. 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формирование </w:t>
      </w:r>
      <w:r w:rsidRPr="0083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безопасного поведения в социуме у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особую актуальность.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охранение здоровья детей и формирование у 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Pr="00AC342B">
        <w:rPr>
          <w:rFonts w:ascii="Times New Roman" w:eastAsia="Calibri" w:hAnsi="Times New Roman" w:cs="Times New Roman"/>
          <w:sz w:val="28"/>
          <w:szCs w:val="28"/>
        </w:rPr>
        <w:t>безопасного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 ответственного поведения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социуме </w:t>
      </w:r>
      <w:r w:rsidRPr="00AC342B">
        <w:rPr>
          <w:rFonts w:ascii="Times New Roman" w:eastAsia="Calibri" w:hAnsi="Times New Roman" w:cs="Times New Roman"/>
          <w:sz w:val="28"/>
          <w:szCs w:val="28"/>
        </w:rPr>
        <w:t>на сегодняшний день рассматриваются как одна из основных задач</w:t>
      </w:r>
      <w:r w:rsidR="005A1CE5">
        <w:rPr>
          <w:rFonts w:ascii="Times New Roman" w:eastAsia="Calibri" w:hAnsi="Times New Roman" w:cs="Times New Roman"/>
          <w:sz w:val="28"/>
          <w:szCs w:val="28"/>
        </w:rPr>
        <w:t xml:space="preserve"> родителей и детского сада</w:t>
      </w:r>
      <w:r w:rsidRPr="00AC34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003" w:rsidRPr="001F0792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Можно выделить следующие </w:t>
      </w:r>
      <w:r w:rsidRPr="001F0792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поведения у детей</w:t>
      </w:r>
      <w:r w:rsidRPr="001F07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1003" w:rsidRPr="001F0792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t>- знание дошкольником правил безопасного поведения (мер предосторожности и способов преодоления угрозы);</w:t>
      </w:r>
    </w:p>
    <w:p w:rsidR="00C31003" w:rsidRPr="001F0792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t>- умение совершать действие в ситуациях контактах с потенциально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опасными объектами окружающего мира;</w:t>
      </w:r>
    </w:p>
    <w:p w:rsidR="00C31003" w:rsidRPr="001F0792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lastRenderedPageBreak/>
        <w:t>- отношение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(переживание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понимание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дошкольником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необходимости соблюдения мер предосторожности и своих возможностей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eastAsia="Calibri" w:hAnsi="Times New Roman" w:cs="Times New Roman"/>
          <w:sz w:val="28"/>
          <w:szCs w:val="28"/>
        </w:rPr>
        <w:t>преодолению опасности).</w:t>
      </w:r>
    </w:p>
    <w:p w:rsidR="00C31003" w:rsidRDefault="005A1CE5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помнить, что ф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ормирование безопасного поведения во многом является результатом тренировки навыков </w:t>
      </w:r>
      <w:r w:rsidR="00C31003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поведения у ребенка. </w:t>
      </w:r>
      <w:r w:rsidR="00C31003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необходимо не только </w:t>
      </w:r>
      <w:r w:rsidR="00C31003">
        <w:rPr>
          <w:rFonts w:ascii="Times New Roman" w:eastAsia="Calibri" w:hAnsi="Times New Roman" w:cs="Times New Roman"/>
          <w:sz w:val="28"/>
          <w:szCs w:val="28"/>
        </w:rPr>
        <w:t>обсуждать пути преодоления опасностей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>, но и разви</w:t>
      </w:r>
      <w:r w:rsidR="00C31003">
        <w:rPr>
          <w:rFonts w:ascii="Times New Roman" w:eastAsia="Calibri" w:hAnsi="Times New Roman" w:cs="Times New Roman"/>
          <w:sz w:val="28"/>
          <w:szCs w:val="28"/>
        </w:rPr>
        <w:t>вать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характеристик</w:t>
      </w:r>
      <w:r w:rsidR="00C31003">
        <w:rPr>
          <w:rFonts w:ascii="Times New Roman" w:eastAsia="Calibri" w:hAnsi="Times New Roman" w:cs="Times New Roman"/>
          <w:sz w:val="28"/>
          <w:szCs w:val="28"/>
        </w:rPr>
        <w:t>и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003">
        <w:rPr>
          <w:rFonts w:ascii="Times New Roman" w:eastAsia="Calibri" w:hAnsi="Times New Roman" w:cs="Times New Roman"/>
          <w:sz w:val="28"/>
          <w:szCs w:val="28"/>
        </w:rPr>
        <w:t xml:space="preserve">которые помогут ребенку вести безопасный образ жизни: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оптимизм, честность, навыки партнерства, надежность, настойчивость, храбрость, способность вникать в суть происходящего. Для воспитания у ребенка таких характеристик не </w:t>
      </w:r>
      <w:r w:rsidR="00C31003">
        <w:rPr>
          <w:rFonts w:ascii="Times New Roman" w:eastAsia="Calibri" w:hAnsi="Times New Roman" w:cs="Times New Roman"/>
          <w:sz w:val="28"/>
          <w:szCs w:val="28"/>
        </w:rPr>
        <w:t xml:space="preserve">стоит давать как можно больше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C31003">
        <w:rPr>
          <w:rFonts w:ascii="Times New Roman" w:eastAsia="Calibri" w:hAnsi="Times New Roman" w:cs="Times New Roman"/>
          <w:sz w:val="28"/>
          <w:szCs w:val="28"/>
        </w:rPr>
        <w:t>и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(о рисках, опасностя</w:t>
      </w:r>
      <w:r w:rsidR="00C31003">
        <w:rPr>
          <w:rFonts w:ascii="Times New Roman" w:eastAsia="Calibri" w:hAnsi="Times New Roman" w:cs="Times New Roman"/>
          <w:sz w:val="28"/>
          <w:szCs w:val="28"/>
        </w:rPr>
        <w:t>х, мерах по их предотвращению)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и не следует чрезмерно оберегать его от нового </w:t>
      </w:r>
      <w:r w:rsidR="00C31003">
        <w:rPr>
          <w:rFonts w:ascii="Times New Roman" w:eastAsia="Calibri" w:hAnsi="Times New Roman" w:cs="Times New Roman"/>
          <w:sz w:val="28"/>
          <w:szCs w:val="28"/>
        </w:rPr>
        <w:t xml:space="preserve">социального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опыта. Необходимо научить ребенка понимать себя, </w:t>
      </w:r>
      <w:r w:rsidR="00C31003">
        <w:rPr>
          <w:rFonts w:ascii="Times New Roman" w:eastAsia="Calibri" w:hAnsi="Times New Roman" w:cs="Times New Roman"/>
          <w:sz w:val="28"/>
          <w:szCs w:val="28"/>
        </w:rPr>
        <w:t xml:space="preserve">изучать явления,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вникать в суть происходящих </w:t>
      </w:r>
      <w:r w:rsidR="00C31003">
        <w:rPr>
          <w:rFonts w:ascii="Times New Roman" w:eastAsia="Calibri" w:hAnsi="Times New Roman" w:cs="Times New Roman"/>
          <w:sz w:val="28"/>
          <w:szCs w:val="28"/>
        </w:rPr>
        <w:t>изменений,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 xml:space="preserve"> реагировать на вызовы среды.</w:t>
      </w:r>
    </w:p>
    <w:p w:rsidR="00C31003" w:rsidRPr="001F0792" w:rsidRDefault="00C31003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ф</w:t>
      </w:r>
      <w:r w:rsidRPr="001F0792">
        <w:rPr>
          <w:rFonts w:ascii="Times New Roman" w:eastAsia="Calibri" w:hAnsi="Times New Roman" w:cs="Times New Roman"/>
          <w:sz w:val="28"/>
          <w:szCs w:val="28"/>
        </w:rPr>
        <w:t>ормирование безопасного поведения включает следующие аспекты:</w:t>
      </w:r>
    </w:p>
    <w:p w:rsidR="00C31003" w:rsidRPr="001F0792" w:rsidRDefault="00C31003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t>- общую теоретическую подготовку к безопасной деятельности (</w:t>
      </w:r>
      <w:r>
        <w:rPr>
          <w:rFonts w:ascii="Times New Roman" w:eastAsia="Calibri" w:hAnsi="Times New Roman" w:cs="Times New Roman"/>
          <w:sz w:val="28"/>
          <w:szCs w:val="28"/>
        </w:rPr>
        <w:t>детям даются знания о правилах поведения дома, о правилах дорожного движения, пользовании бытовыми приборами, поведении с незнакомцами и т.д.</w:t>
      </w:r>
      <w:r w:rsidRPr="001F079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31003" w:rsidRPr="001F0792" w:rsidRDefault="00C31003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t>- формирование навыков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обращения с электроприборами), т.е. </w:t>
      </w:r>
      <w:r w:rsidRPr="001F0792">
        <w:rPr>
          <w:rFonts w:ascii="Times New Roman" w:eastAsia="Calibri" w:hAnsi="Times New Roman" w:cs="Times New Roman"/>
          <w:sz w:val="28"/>
          <w:szCs w:val="28"/>
        </w:rPr>
        <w:t xml:space="preserve">видов деятельности, которые осуществляются не только в безопасных </w:t>
      </w:r>
      <w:r>
        <w:rPr>
          <w:rFonts w:ascii="Times New Roman" w:eastAsia="Calibri" w:hAnsi="Times New Roman" w:cs="Times New Roman"/>
          <w:sz w:val="28"/>
          <w:szCs w:val="28"/>
        </w:rPr>
        <w:t>условиях, но и в условиях риска</w:t>
      </w:r>
      <w:r w:rsidR="009B0E2D">
        <w:rPr>
          <w:rFonts w:ascii="Times New Roman" w:eastAsia="Calibri" w:hAnsi="Times New Roman" w:cs="Times New Roman"/>
          <w:sz w:val="28"/>
          <w:szCs w:val="28"/>
        </w:rPr>
        <w:t>)</w:t>
      </w:r>
      <w:r w:rsidRPr="001F07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1003" w:rsidRPr="001F0792" w:rsidRDefault="009B0E2D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>психологическую подготовку к безопасной жизнедеятельности (формир</w:t>
      </w:r>
      <w:r w:rsidR="00C31003">
        <w:rPr>
          <w:rFonts w:ascii="Times New Roman" w:eastAsia="Calibri" w:hAnsi="Times New Roman" w:cs="Times New Roman"/>
          <w:sz w:val="28"/>
          <w:szCs w:val="28"/>
        </w:rPr>
        <w:t xml:space="preserve">ование смелости, решительности, ответственности за свое здоровье </w:t>
      </w:r>
      <w:r w:rsidR="00C31003" w:rsidRPr="001F0792">
        <w:rPr>
          <w:rFonts w:ascii="Times New Roman" w:eastAsia="Calibri" w:hAnsi="Times New Roman" w:cs="Times New Roman"/>
          <w:sz w:val="28"/>
          <w:szCs w:val="28"/>
        </w:rPr>
        <w:t>т.д.);</w:t>
      </w:r>
    </w:p>
    <w:p w:rsidR="00C31003" w:rsidRDefault="00C31003" w:rsidP="00C31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92">
        <w:rPr>
          <w:rFonts w:ascii="Times New Roman" w:eastAsia="Calibri" w:hAnsi="Times New Roman" w:cs="Times New Roman"/>
          <w:sz w:val="28"/>
          <w:szCs w:val="28"/>
        </w:rPr>
        <w:t xml:space="preserve">- развитие качеств личности, необходимых для безопасной жизнедеятельности (проницательности, дальновидности,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отзывчивости, </w:t>
      </w:r>
      <w:r w:rsidRPr="001F0792">
        <w:rPr>
          <w:rFonts w:ascii="Times New Roman" w:eastAsia="Calibri" w:hAnsi="Times New Roman" w:cs="Times New Roman"/>
          <w:sz w:val="28"/>
          <w:szCs w:val="28"/>
        </w:rPr>
        <w:t>гуманности, оптимистичности).</w:t>
      </w:r>
    </w:p>
    <w:p w:rsidR="00C31003" w:rsidRDefault="009B0E2D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роблемно-игровые ситуации, например: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будешь делать, если потеряешь маму в магазине?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ты будешь делать, если незнакомый человек попросит тебя помочь ему накормить котенка?</w:t>
      </w:r>
    </w:p>
    <w:p w:rsidR="00C31003" w:rsidRPr="003855A0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правилами </w:t>
      </w:r>
      <w:r w:rsidRPr="00385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безопасного поведения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осуществлять с помощью игровых упражнений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правильно?»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«Найди опасность», 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Опасно-</w:t>
      </w:r>
      <w:r w:rsidRPr="003855A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</w:t>
      </w:r>
      <w:proofErr w:type="gramEnd"/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«Полезно-вредно»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опасностей подстерегает детей на улице. У дошкольников необходимо формировать правила поведения с бездомными животными. Такие игровые ситуации, как 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Собачка подошла к тебе, что ты будешь делать?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«Собака лает и бежит навстречу», «Котенок сидит на дереве и не может слезть», «Как определить, агрессивна ли собака?», «Когда кошка может оцарапать?» помогут им выработать навыки безопасного поведения при встрече с животными. 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овых ситуациях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«Машина едет назад»,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Машины на парковке во дворе»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«Желтый, красный, зеленый», 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Твой велосипед и машина во дворе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Езда на самокате, какие правила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обогащается </w:t>
      </w:r>
      <w:r w:rsidRPr="00385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жизненный опыт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безопасного поведения </w:t>
      </w:r>
      <w:r w:rsidRPr="00385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совершенствуются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правил дорожного поведения и применения их в бытовых ситуациях. Ведь на дороге дети, как правило, оказываются вместе </w:t>
      </w:r>
      <w:r w:rsidR="005A1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во дворе многие забывают о том, что машины тоже представляют опасность: могут поехать назад, водитель может не увидеть ребенка, ребенок может упасть на самокате на машину, когда та будет ехать по двору и т.д.</w:t>
      </w:r>
    </w:p>
    <w:p w:rsidR="00C31003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игровой ситуации 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могут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позвонить 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скорую, пожарную и полицию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сообщить о проблеме, которая с ними случилась. С помощью этих игровых ситуаций 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атся 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вызывать службы экстренно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помощи, называть свой адрес.</w:t>
      </w:r>
    </w:p>
    <w:p w:rsidR="00C31003" w:rsidRDefault="005A1CE5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вы можете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использовать проблемно-игровые ситуации </w:t>
      </w:r>
      <w:r w:rsidR="00C31003"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«электрические приборы»</w:t>
      </w:r>
      <w:r w:rsidR="00C31003"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«опасные игры»</w:t>
      </w:r>
      <w:r w:rsidR="00C31003"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«идем в гости»</w:t>
      </w:r>
      <w:r w:rsidR="00C31003"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которые помогают з</w:t>
      </w:r>
      <w:r w:rsidR="00C3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акрепить знания и умения личной </w:t>
      </w:r>
      <w:r w:rsidR="00C31003" w:rsidRPr="00385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у дошкольников</w:t>
      </w:r>
      <w:r w:rsidR="00C31003"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31003" w:rsidRPr="007E66FF" w:rsidRDefault="00C31003" w:rsidP="00C310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вместе с детьми решать различные проблемные задания, например путем придумывания историй на разные темы, </w:t>
      </w:r>
      <w:r w:rsidRPr="007E6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«Маша ехала в ли</w:t>
      </w:r>
      <w:r w:rsidR="00D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фте, и неожиданно погас свет»,</w:t>
      </w:r>
      <w:bookmarkStart w:id="0" w:name="_GoBack"/>
      <w:bookmarkEnd w:id="0"/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«Вася проснулся утром и обнаружил, что мама-куда-то ушла», «Дима поехал с мамой на пляж и потерялся…». Повышению активности детей</w:t>
      </w:r>
      <w:r w:rsidR="005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игры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сочиненных историй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1" w:rsidRDefault="00FD1131"/>
    <w:sectPr w:rsidR="00FD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3"/>
    <w:rsid w:val="005A1CE5"/>
    <w:rsid w:val="009B0E2D"/>
    <w:rsid w:val="00C31003"/>
    <w:rsid w:val="00D30D8D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2021-11-07T11:33:00Z</dcterms:created>
  <dcterms:modified xsi:type="dcterms:W3CDTF">2022-03-25T12:44:00Z</dcterms:modified>
</cp:coreProperties>
</file>